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CAB8" w14:textId="571C8014" w:rsidR="0023673F" w:rsidRDefault="00B9003C" w:rsidP="00620EA3">
      <w:pPr>
        <w:pStyle w:val="p1"/>
        <w:rPr>
          <w:rFonts w:asciiTheme="minorHAnsi" w:hAnsiTheme="minorHAnsi"/>
          <w:b/>
          <w:color w:val="000000" w:themeColor="text1"/>
          <w:sz w:val="32"/>
          <w:szCs w:val="32"/>
        </w:rPr>
      </w:pPr>
      <w:r>
        <w:rPr>
          <w:rFonts w:asciiTheme="minorHAnsi" w:hAnsiTheme="minorHAnsi"/>
          <w:b/>
          <w:noProof/>
          <w:color w:val="000000" w:themeColor="text1"/>
          <w:sz w:val="32"/>
          <w:szCs w:val="32"/>
        </w:rPr>
        <w:drawing>
          <wp:inline distT="0" distB="0" distL="0" distR="0" wp14:anchorId="633A0098" wp14:editId="35AD7392">
            <wp:extent cx="3594735" cy="1000676"/>
            <wp:effectExtent l="0" t="0" r="0" b="0"/>
            <wp:docPr id="2" name="Picture 2" descr="../LEGGWORK/SCA/LOGO/Save%20A%20Life%20Logos/SaveALife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GWORK/SCA/LOGO/Save%20A%20Life%20Logos/SaveALifeLogoLo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444" cy="1023422"/>
                    </a:xfrm>
                    <a:prstGeom prst="rect">
                      <a:avLst/>
                    </a:prstGeom>
                    <a:noFill/>
                    <a:ln>
                      <a:noFill/>
                    </a:ln>
                  </pic:spPr>
                </pic:pic>
              </a:graphicData>
            </a:graphic>
          </wp:inline>
        </w:drawing>
      </w:r>
    </w:p>
    <w:p w14:paraId="5D8EAD43" w14:textId="0A333DFF" w:rsidR="0023673F" w:rsidRDefault="0023673F" w:rsidP="00620EA3">
      <w:pPr>
        <w:pStyle w:val="p1"/>
        <w:rPr>
          <w:rFonts w:asciiTheme="minorHAnsi" w:hAnsiTheme="minorHAnsi"/>
          <w:b/>
          <w:color w:val="000000" w:themeColor="text1"/>
          <w:sz w:val="32"/>
          <w:szCs w:val="32"/>
        </w:rPr>
      </w:pPr>
    </w:p>
    <w:p w14:paraId="3D56F664" w14:textId="77777777" w:rsidR="00620EA3" w:rsidRPr="00620EA3" w:rsidRDefault="00620EA3" w:rsidP="00620EA3">
      <w:pPr>
        <w:pStyle w:val="p1"/>
        <w:rPr>
          <w:rFonts w:asciiTheme="minorHAnsi" w:hAnsiTheme="minorHAnsi"/>
          <w:b/>
          <w:color w:val="000000" w:themeColor="text1"/>
          <w:sz w:val="32"/>
          <w:szCs w:val="32"/>
        </w:rPr>
      </w:pPr>
      <w:r w:rsidRPr="00620EA3">
        <w:rPr>
          <w:rFonts w:asciiTheme="minorHAnsi" w:hAnsiTheme="minorHAnsi"/>
          <w:b/>
          <w:color w:val="000000" w:themeColor="text1"/>
          <w:sz w:val="32"/>
          <w:szCs w:val="32"/>
        </w:rPr>
        <w:t>Keep Their Heart in the Game</w:t>
      </w:r>
    </w:p>
    <w:p w14:paraId="4C37312B" w14:textId="77777777" w:rsidR="00620EA3" w:rsidRPr="00620EA3" w:rsidRDefault="00620EA3" w:rsidP="00620EA3">
      <w:pPr>
        <w:pStyle w:val="p1"/>
        <w:rPr>
          <w:rFonts w:asciiTheme="minorHAnsi" w:hAnsiTheme="minorHAnsi"/>
        </w:rPr>
      </w:pPr>
      <w:r w:rsidRPr="00620EA3">
        <w:rPr>
          <w:rFonts w:asciiTheme="minorHAnsi" w:hAnsiTheme="minorHAnsi"/>
        </w:rPr>
        <w:t>A Sudden Cardiac Arrest Information Sheet for Athletes and Parents/Guardians</w:t>
      </w:r>
    </w:p>
    <w:p w14:paraId="7C662C76" w14:textId="77777777" w:rsidR="00620EA3" w:rsidRPr="00620EA3" w:rsidRDefault="00620EA3" w:rsidP="00620EA3">
      <w:pPr>
        <w:pStyle w:val="p2"/>
        <w:rPr>
          <w:rFonts w:asciiTheme="minorHAnsi" w:hAnsiTheme="minorHAnsi"/>
        </w:rPr>
      </w:pPr>
    </w:p>
    <w:p w14:paraId="76C4B602" w14:textId="77777777" w:rsidR="00620EA3" w:rsidRPr="0023673F" w:rsidRDefault="00620EA3" w:rsidP="00620EA3">
      <w:pPr>
        <w:pStyle w:val="p2"/>
        <w:rPr>
          <w:rFonts w:asciiTheme="minorHAnsi" w:hAnsiTheme="minorHAnsi"/>
          <w:b/>
          <w:sz w:val="24"/>
          <w:szCs w:val="24"/>
        </w:rPr>
      </w:pPr>
      <w:r w:rsidRPr="0023673F">
        <w:rPr>
          <w:rFonts w:asciiTheme="minorHAnsi" w:hAnsiTheme="minorHAnsi"/>
          <w:b/>
          <w:sz w:val="24"/>
          <w:szCs w:val="24"/>
        </w:rPr>
        <w:t>What is sudden cardiac arrest?</w:t>
      </w:r>
    </w:p>
    <w:p w14:paraId="73875067" w14:textId="77777777" w:rsidR="00620EA3" w:rsidRPr="00620EA3" w:rsidRDefault="00620EA3" w:rsidP="00620EA3">
      <w:pPr>
        <w:pStyle w:val="p3"/>
        <w:rPr>
          <w:rFonts w:asciiTheme="minorHAnsi" w:hAnsiTheme="minorHAnsi"/>
          <w:sz w:val="24"/>
          <w:szCs w:val="24"/>
        </w:rPr>
      </w:pPr>
      <w:r w:rsidRPr="00620EA3">
        <w:rPr>
          <w:rFonts w:asciiTheme="minorHAnsi" w:hAnsiTheme="minorHAnsi"/>
          <w:sz w:val="24"/>
          <w:szCs w:val="24"/>
        </w:rPr>
        <w:t xml:space="preserve">Sudden cardiac arrest (SCA) is when the heart stops beating, suddenly and unexpectedly. </w:t>
      </w:r>
      <w:r>
        <w:rPr>
          <w:rFonts w:asciiTheme="minorHAnsi" w:hAnsiTheme="minorHAnsi"/>
          <w:sz w:val="24"/>
          <w:szCs w:val="24"/>
        </w:rPr>
        <w:t xml:space="preserve">When </w:t>
      </w:r>
      <w:r w:rsidRPr="00620EA3">
        <w:rPr>
          <w:rFonts w:asciiTheme="minorHAnsi" w:hAnsiTheme="minorHAnsi"/>
          <w:sz w:val="24"/>
          <w:szCs w:val="24"/>
        </w:rPr>
        <w:t xml:space="preserve">this happens </w:t>
      </w:r>
      <w:proofErr w:type="gramStart"/>
      <w:r w:rsidRPr="00620EA3">
        <w:rPr>
          <w:rFonts w:asciiTheme="minorHAnsi" w:hAnsiTheme="minorHAnsi"/>
          <w:sz w:val="24"/>
          <w:szCs w:val="24"/>
        </w:rPr>
        <w:t>blood</w:t>
      </w:r>
      <w:proofErr w:type="gramEnd"/>
      <w:r w:rsidRPr="00620EA3">
        <w:rPr>
          <w:rFonts w:asciiTheme="minorHAnsi" w:hAnsiTheme="minorHAnsi"/>
          <w:sz w:val="24"/>
          <w:szCs w:val="24"/>
        </w:rPr>
        <w:t xml:space="preserve"> stops flowing to the brain and other vital organs. SCA is NOT a heart attack. A heart attack is caused by a blockage that stops the flow of blood to the heart. SCA is a malfunction in the heart’s electrical system, causing the victim to collapse. The malfunction is caused by a congenital or genetic defect in the heart’s structure.</w:t>
      </w:r>
    </w:p>
    <w:p w14:paraId="29246BFE" w14:textId="77777777" w:rsidR="00620EA3" w:rsidRPr="00620EA3" w:rsidRDefault="00620EA3" w:rsidP="00620EA3">
      <w:pPr>
        <w:pStyle w:val="p3"/>
        <w:rPr>
          <w:rFonts w:asciiTheme="minorHAnsi" w:hAnsiTheme="minorHAnsi"/>
        </w:rPr>
      </w:pPr>
    </w:p>
    <w:p w14:paraId="754FAA64" w14:textId="6F61A8CE" w:rsidR="00620EA3" w:rsidRPr="0023673F" w:rsidRDefault="00620EA3" w:rsidP="00620EA3">
      <w:pPr>
        <w:pStyle w:val="p4"/>
        <w:rPr>
          <w:rFonts w:asciiTheme="minorHAnsi" w:hAnsiTheme="minorHAnsi"/>
          <w:b/>
          <w:sz w:val="24"/>
          <w:szCs w:val="24"/>
        </w:rPr>
      </w:pPr>
      <w:r w:rsidRPr="0023673F">
        <w:rPr>
          <w:rFonts w:asciiTheme="minorHAnsi" w:hAnsiTheme="minorHAnsi"/>
          <w:b/>
          <w:sz w:val="24"/>
          <w:szCs w:val="24"/>
        </w:rPr>
        <w:t>How common is sudden cardiac arrest in the United States?</w:t>
      </w:r>
    </w:p>
    <w:p w14:paraId="0C48A43C" w14:textId="77777777" w:rsidR="00620EA3" w:rsidRDefault="00620EA3" w:rsidP="00620EA3">
      <w:pPr>
        <w:pStyle w:val="p5"/>
        <w:rPr>
          <w:rFonts w:asciiTheme="minorHAnsi" w:hAnsiTheme="minorHAnsi"/>
          <w:sz w:val="24"/>
          <w:szCs w:val="24"/>
        </w:rPr>
      </w:pPr>
      <w:r w:rsidRPr="00620EA3">
        <w:rPr>
          <w:rFonts w:asciiTheme="minorHAnsi" w:hAnsiTheme="minorHAnsi"/>
          <w:sz w:val="24"/>
          <w:szCs w:val="24"/>
        </w:rPr>
        <w:t xml:space="preserve">As the leading cause of death in </w:t>
      </w:r>
      <w:r>
        <w:rPr>
          <w:rFonts w:asciiTheme="minorHAnsi" w:hAnsiTheme="minorHAnsi"/>
          <w:sz w:val="24"/>
          <w:szCs w:val="24"/>
        </w:rPr>
        <w:t>the U.S., there are more than 35</w:t>
      </w:r>
      <w:r w:rsidRPr="00620EA3">
        <w:rPr>
          <w:rFonts w:asciiTheme="minorHAnsi" w:hAnsiTheme="minorHAnsi"/>
          <w:sz w:val="24"/>
          <w:szCs w:val="24"/>
        </w:rPr>
        <w:t>0,000 cardiac arrests</w:t>
      </w:r>
      <w:r>
        <w:rPr>
          <w:rFonts w:asciiTheme="minorHAnsi" w:hAnsiTheme="minorHAnsi"/>
          <w:sz w:val="24"/>
          <w:szCs w:val="24"/>
        </w:rPr>
        <w:t xml:space="preserve"> </w:t>
      </w:r>
      <w:r w:rsidRPr="00620EA3">
        <w:rPr>
          <w:rFonts w:asciiTheme="minorHAnsi" w:hAnsiTheme="minorHAnsi"/>
          <w:sz w:val="24"/>
          <w:szCs w:val="24"/>
        </w:rPr>
        <w:t xml:space="preserve">outside hospitals </w:t>
      </w:r>
      <w:r>
        <w:rPr>
          <w:rFonts w:asciiTheme="minorHAnsi" w:hAnsiTheme="minorHAnsi"/>
          <w:sz w:val="24"/>
          <w:szCs w:val="24"/>
        </w:rPr>
        <w:t>annually</w:t>
      </w:r>
      <w:r w:rsidRPr="00620EA3">
        <w:rPr>
          <w:rFonts w:asciiTheme="minorHAnsi" w:hAnsiTheme="minorHAnsi"/>
          <w:sz w:val="24"/>
          <w:szCs w:val="24"/>
        </w:rPr>
        <w:t>, with nine out of 10 resulting in death. Thousands of</w:t>
      </w:r>
      <w:r>
        <w:rPr>
          <w:rFonts w:asciiTheme="minorHAnsi" w:hAnsiTheme="minorHAnsi"/>
          <w:sz w:val="24"/>
          <w:szCs w:val="24"/>
        </w:rPr>
        <w:t xml:space="preserve"> </w:t>
      </w:r>
      <w:r w:rsidRPr="00620EA3">
        <w:rPr>
          <w:rFonts w:asciiTheme="minorHAnsi" w:hAnsiTheme="minorHAnsi"/>
          <w:sz w:val="24"/>
          <w:szCs w:val="24"/>
        </w:rPr>
        <w:t>sudden cardiac arrests occur among youth</w:t>
      </w:r>
      <w:r>
        <w:rPr>
          <w:rFonts w:asciiTheme="minorHAnsi" w:hAnsiTheme="minorHAnsi"/>
          <w:sz w:val="24"/>
          <w:szCs w:val="24"/>
        </w:rPr>
        <w:t xml:space="preserve"> each year, as it is the #1 </w:t>
      </w:r>
      <w:r w:rsidRPr="00620EA3">
        <w:rPr>
          <w:rFonts w:asciiTheme="minorHAnsi" w:hAnsiTheme="minorHAnsi"/>
          <w:sz w:val="24"/>
          <w:szCs w:val="24"/>
        </w:rPr>
        <w:t>killer of s</w:t>
      </w:r>
      <w:r>
        <w:rPr>
          <w:rFonts w:asciiTheme="minorHAnsi" w:hAnsiTheme="minorHAnsi"/>
          <w:sz w:val="24"/>
          <w:szCs w:val="24"/>
        </w:rPr>
        <w:t>tudent athletes during exercise and the leading cause of death on school campuses.</w:t>
      </w:r>
    </w:p>
    <w:p w14:paraId="59D14678" w14:textId="77777777" w:rsidR="00620EA3" w:rsidRPr="00620EA3" w:rsidRDefault="00620EA3" w:rsidP="00620EA3">
      <w:pPr>
        <w:pStyle w:val="p5"/>
        <w:rPr>
          <w:rFonts w:asciiTheme="minorHAnsi" w:hAnsiTheme="minorHAnsi"/>
          <w:sz w:val="24"/>
          <w:szCs w:val="24"/>
        </w:rPr>
      </w:pPr>
    </w:p>
    <w:p w14:paraId="4C895E08" w14:textId="77777777" w:rsidR="00620EA3" w:rsidRPr="0023673F" w:rsidRDefault="00620EA3" w:rsidP="00620EA3">
      <w:pPr>
        <w:pStyle w:val="p4"/>
        <w:rPr>
          <w:rFonts w:asciiTheme="minorHAnsi" w:hAnsiTheme="minorHAnsi"/>
          <w:b/>
          <w:sz w:val="24"/>
          <w:szCs w:val="24"/>
        </w:rPr>
      </w:pPr>
      <w:r w:rsidRPr="0023673F">
        <w:rPr>
          <w:rFonts w:asciiTheme="minorHAnsi" w:hAnsiTheme="minorHAnsi"/>
          <w:b/>
          <w:sz w:val="24"/>
          <w:szCs w:val="24"/>
        </w:rPr>
        <w:t>Who is at risk for sudden cardiac arrest?</w:t>
      </w:r>
    </w:p>
    <w:p w14:paraId="4CE93D16" w14:textId="77777777" w:rsidR="00620EA3" w:rsidRDefault="00620EA3" w:rsidP="00620EA3">
      <w:pPr>
        <w:pStyle w:val="p5"/>
        <w:rPr>
          <w:rFonts w:asciiTheme="minorHAnsi" w:hAnsiTheme="minorHAnsi"/>
          <w:sz w:val="24"/>
          <w:szCs w:val="24"/>
        </w:rPr>
      </w:pPr>
      <w:r w:rsidRPr="00620EA3">
        <w:rPr>
          <w:rFonts w:asciiTheme="minorHAnsi" w:hAnsiTheme="minorHAnsi"/>
          <w:sz w:val="24"/>
          <w:szCs w:val="24"/>
        </w:rPr>
        <w:t>SCA is more likely to occur during exercise or physical</w:t>
      </w:r>
      <w:r>
        <w:rPr>
          <w:rFonts w:asciiTheme="minorHAnsi" w:hAnsiTheme="minorHAnsi"/>
          <w:sz w:val="24"/>
          <w:szCs w:val="24"/>
        </w:rPr>
        <w:t xml:space="preserve"> </w:t>
      </w:r>
      <w:r w:rsidRPr="00620EA3">
        <w:rPr>
          <w:rFonts w:asciiTheme="minorHAnsi" w:hAnsiTheme="minorHAnsi"/>
          <w:sz w:val="24"/>
          <w:szCs w:val="24"/>
        </w:rPr>
        <w:t>activity, so student-athletes are at greater risk. While</w:t>
      </w:r>
      <w:r>
        <w:rPr>
          <w:rFonts w:asciiTheme="minorHAnsi" w:hAnsiTheme="minorHAnsi"/>
          <w:sz w:val="24"/>
          <w:szCs w:val="24"/>
        </w:rPr>
        <w:t xml:space="preserve"> </w:t>
      </w:r>
      <w:r w:rsidRPr="00620EA3">
        <w:rPr>
          <w:rFonts w:asciiTheme="minorHAnsi" w:hAnsiTheme="minorHAnsi"/>
          <w:sz w:val="24"/>
          <w:szCs w:val="24"/>
        </w:rPr>
        <w:t>a heart condition may have no warning signs, studies</w:t>
      </w:r>
      <w:r>
        <w:rPr>
          <w:rFonts w:asciiTheme="minorHAnsi" w:hAnsiTheme="minorHAnsi"/>
          <w:sz w:val="24"/>
          <w:szCs w:val="24"/>
        </w:rPr>
        <w:t xml:space="preserve"> </w:t>
      </w:r>
      <w:r w:rsidRPr="00620EA3">
        <w:rPr>
          <w:rFonts w:asciiTheme="minorHAnsi" w:hAnsiTheme="minorHAnsi"/>
          <w:sz w:val="24"/>
          <w:szCs w:val="24"/>
        </w:rPr>
        <w:t>show that many young people do have symptoms but</w:t>
      </w:r>
      <w:r>
        <w:rPr>
          <w:rFonts w:asciiTheme="minorHAnsi" w:hAnsiTheme="minorHAnsi"/>
          <w:sz w:val="24"/>
          <w:szCs w:val="24"/>
        </w:rPr>
        <w:t xml:space="preserve"> </w:t>
      </w:r>
      <w:r w:rsidRPr="00620EA3">
        <w:rPr>
          <w:rFonts w:asciiTheme="minorHAnsi" w:hAnsiTheme="minorHAnsi"/>
          <w:sz w:val="24"/>
          <w:szCs w:val="24"/>
        </w:rPr>
        <w:t>neglect to tell an adult. This may be because they are</w:t>
      </w:r>
      <w:r>
        <w:rPr>
          <w:rFonts w:asciiTheme="minorHAnsi" w:hAnsiTheme="minorHAnsi"/>
          <w:sz w:val="24"/>
          <w:szCs w:val="24"/>
        </w:rPr>
        <w:t xml:space="preserve"> </w:t>
      </w:r>
      <w:r w:rsidRPr="00620EA3">
        <w:rPr>
          <w:rFonts w:asciiTheme="minorHAnsi" w:hAnsiTheme="minorHAnsi"/>
          <w:sz w:val="24"/>
          <w:szCs w:val="24"/>
        </w:rPr>
        <w:t>embarrassed, they do not want to jeopardize their playing</w:t>
      </w:r>
      <w:r>
        <w:rPr>
          <w:rFonts w:asciiTheme="minorHAnsi" w:hAnsiTheme="minorHAnsi"/>
          <w:sz w:val="24"/>
          <w:szCs w:val="24"/>
        </w:rPr>
        <w:t xml:space="preserve"> </w:t>
      </w:r>
      <w:r w:rsidRPr="00620EA3">
        <w:rPr>
          <w:rFonts w:asciiTheme="minorHAnsi" w:hAnsiTheme="minorHAnsi"/>
          <w:sz w:val="24"/>
          <w:szCs w:val="24"/>
        </w:rPr>
        <w:t>time, they mistakenly think they’re out of shape and need to train harder, or</w:t>
      </w:r>
      <w:r>
        <w:rPr>
          <w:rFonts w:asciiTheme="minorHAnsi" w:hAnsiTheme="minorHAnsi"/>
          <w:sz w:val="24"/>
          <w:szCs w:val="24"/>
        </w:rPr>
        <w:t xml:space="preserve"> </w:t>
      </w:r>
      <w:r w:rsidRPr="00620EA3">
        <w:rPr>
          <w:rFonts w:asciiTheme="minorHAnsi" w:hAnsiTheme="minorHAnsi"/>
          <w:sz w:val="24"/>
          <w:szCs w:val="24"/>
        </w:rPr>
        <w:t>they simply ignore the symptoms, assuming they will “just go away.” Additionally,</w:t>
      </w:r>
      <w:r>
        <w:rPr>
          <w:rFonts w:asciiTheme="minorHAnsi" w:hAnsiTheme="minorHAnsi"/>
          <w:sz w:val="24"/>
          <w:szCs w:val="24"/>
        </w:rPr>
        <w:t xml:space="preserve"> </w:t>
      </w:r>
      <w:r w:rsidRPr="00620EA3">
        <w:rPr>
          <w:rFonts w:asciiTheme="minorHAnsi" w:hAnsiTheme="minorHAnsi"/>
          <w:sz w:val="24"/>
          <w:szCs w:val="24"/>
        </w:rPr>
        <w:t>some health history factors increase the risk of SCA.</w:t>
      </w:r>
    </w:p>
    <w:p w14:paraId="2AD94937" w14:textId="77777777" w:rsidR="00620EA3" w:rsidRPr="00620EA3" w:rsidRDefault="00620EA3" w:rsidP="00620EA3">
      <w:pPr>
        <w:pStyle w:val="p5"/>
        <w:rPr>
          <w:rFonts w:asciiTheme="minorHAnsi" w:hAnsiTheme="minorHAnsi"/>
          <w:sz w:val="24"/>
          <w:szCs w:val="24"/>
        </w:rPr>
      </w:pPr>
    </w:p>
    <w:p w14:paraId="6CDA7CBF" w14:textId="77777777" w:rsidR="00620EA3" w:rsidRPr="0023673F" w:rsidRDefault="00620EA3" w:rsidP="00620EA3">
      <w:pPr>
        <w:pStyle w:val="p4"/>
        <w:rPr>
          <w:rFonts w:asciiTheme="minorHAnsi" w:hAnsiTheme="minorHAnsi"/>
          <w:b/>
          <w:sz w:val="24"/>
          <w:szCs w:val="24"/>
        </w:rPr>
      </w:pPr>
      <w:r w:rsidRPr="0023673F">
        <w:rPr>
          <w:rFonts w:asciiTheme="minorHAnsi" w:hAnsiTheme="minorHAnsi"/>
          <w:b/>
          <w:sz w:val="24"/>
          <w:szCs w:val="24"/>
        </w:rPr>
        <w:t>What should you do if your student-athlete is experiencing any of these symptoms?</w:t>
      </w:r>
    </w:p>
    <w:p w14:paraId="14F0AD51" w14:textId="7AEFA335" w:rsidR="00620EA3" w:rsidRDefault="00620EA3" w:rsidP="00620EA3">
      <w:pPr>
        <w:pStyle w:val="p5"/>
        <w:rPr>
          <w:rFonts w:asciiTheme="minorHAnsi" w:hAnsiTheme="minorHAnsi"/>
          <w:sz w:val="24"/>
          <w:szCs w:val="24"/>
        </w:rPr>
      </w:pPr>
      <w:r w:rsidRPr="00620EA3">
        <w:rPr>
          <w:rFonts w:asciiTheme="minorHAnsi" w:hAnsiTheme="minorHAnsi"/>
          <w:sz w:val="24"/>
          <w:szCs w:val="24"/>
        </w:rPr>
        <w:t>We need to let student-athletes know that if they experience any SCA-related</w:t>
      </w:r>
      <w:r>
        <w:rPr>
          <w:rFonts w:asciiTheme="minorHAnsi" w:hAnsiTheme="minorHAnsi"/>
          <w:sz w:val="24"/>
          <w:szCs w:val="24"/>
        </w:rPr>
        <w:t xml:space="preserve"> </w:t>
      </w:r>
      <w:r w:rsidRPr="00620EA3">
        <w:rPr>
          <w:rFonts w:asciiTheme="minorHAnsi" w:hAnsiTheme="minorHAnsi"/>
          <w:sz w:val="24"/>
          <w:szCs w:val="24"/>
        </w:rPr>
        <w:t>symptoms it is crucial to alert an adult and get follow-up care as soon as possible</w:t>
      </w:r>
      <w:r>
        <w:rPr>
          <w:rFonts w:asciiTheme="minorHAnsi" w:hAnsiTheme="minorHAnsi"/>
          <w:sz w:val="24"/>
          <w:szCs w:val="24"/>
        </w:rPr>
        <w:t xml:space="preserve"> </w:t>
      </w:r>
      <w:r w:rsidRPr="00620EA3">
        <w:rPr>
          <w:rFonts w:asciiTheme="minorHAnsi" w:hAnsiTheme="minorHAnsi"/>
          <w:sz w:val="24"/>
          <w:szCs w:val="24"/>
        </w:rPr>
        <w:t xml:space="preserve">with a primary care physician. </w:t>
      </w:r>
      <w:r w:rsidR="00BE5A27">
        <w:rPr>
          <w:rFonts w:asciiTheme="minorHAnsi" w:hAnsiTheme="minorHAnsi"/>
          <w:sz w:val="24"/>
          <w:szCs w:val="24"/>
        </w:rPr>
        <w:t>Likewise, parents</w:t>
      </w:r>
      <w:r w:rsidR="003A7BD4">
        <w:rPr>
          <w:rFonts w:asciiTheme="minorHAnsi" w:hAnsiTheme="minorHAnsi"/>
          <w:sz w:val="24"/>
          <w:szCs w:val="24"/>
        </w:rPr>
        <w:t xml:space="preserve"> can be proactive in reviewing </w:t>
      </w:r>
      <w:r w:rsidR="00BE5A27">
        <w:rPr>
          <w:rFonts w:asciiTheme="minorHAnsi" w:hAnsiTheme="minorHAnsi"/>
          <w:sz w:val="24"/>
          <w:szCs w:val="24"/>
        </w:rPr>
        <w:t>the symptoms directly with their student athlete</w:t>
      </w:r>
      <w:r w:rsidR="0032784B">
        <w:rPr>
          <w:rFonts w:asciiTheme="minorHAnsi" w:hAnsiTheme="minorHAnsi"/>
          <w:sz w:val="24"/>
          <w:szCs w:val="24"/>
        </w:rPr>
        <w:t xml:space="preserve"> versus just assuming</w:t>
      </w:r>
      <w:r w:rsidR="00DF6B0F">
        <w:rPr>
          <w:rFonts w:asciiTheme="minorHAnsi" w:hAnsiTheme="minorHAnsi"/>
          <w:sz w:val="24"/>
          <w:szCs w:val="24"/>
        </w:rPr>
        <w:t xml:space="preserve"> they’re OK if they haven’t said otherwise. </w:t>
      </w:r>
      <w:r w:rsidR="00BE5A27">
        <w:rPr>
          <w:rFonts w:asciiTheme="minorHAnsi" w:hAnsiTheme="minorHAnsi"/>
          <w:sz w:val="24"/>
          <w:szCs w:val="24"/>
        </w:rPr>
        <w:t xml:space="preserve"> </w:t>
      </w:r>
      <w:r w:rsidRPr="00620EA3">
        <w:rPr>
          <w:rFonts w:asciiTheme="minorHAnsi" w:hAnsiTheme="minorHAnsi"/>
          <w:sz w:val="24"/>
          <w:szCs w:val="24"/>
        </w:rPr>
        <w:t>If the athlete has any of the SCA risk factors</w:t>
      </w:r>
      <w:r w:rsidR="00CA14A7">
        <w:rPr>
          <w:rFonts w:asciiTheme="minorHAnsi" w:hAnsiTheme="minorHAnsi"/>
          <w:sz w:val="24"/>
          <w:szCs w:val="24"/>
        </w:rPr>
        <w:t xml:space="preserve"> based on family history</w:t>
      </w:r>
      <w:r w:rsidRPr="00620EA3">
        <w:rPr>
          <w:rFonts w:asciiTheme="minorHAnsi" w:hAnsiTheme="minorHAnsi"/>
          <w:sz w:val="24"/>
          <w:szCs w:val="24"/>
        </w:rPr>
        <w:t>, these</w:t>
      </w:r>
      <w:r>
        <w:rPr>
          <w:rFonts w:asciiTheme="minorHAnsi" w:hAnsiTheme="minorHAnsi"/>
          <w:sz w:val="24"/>
          <w:szCs w:val="24"/>
        </w:rPr>
        <w:t xml:space="preserve"> </w:t>
      </w:r>
      <w:r w:rsidRPr="00620EA3">
        <w:rPr>
          <w:rFonts w:asciiTheme="minorHAnsi" w:hAnsiTheme="minorHAnsi"/>
          <w:sz w:val="24"/>
          <w:szCs w:val="24"/>
        </w:rPr>
        <w:t>should also be discussed with a doctor to determine if further testing is needed.</w:t>
      </w:r>
      <w:r>
        <w:rPr>
          <w:rFonts w:asciiTheme="minorHAnsi" w:hAnsiTheme="minorHAnsi"/>
          <w:sz w:val="24"/>
          <w:szCs w:val="24"/>
        </w:rPr>
        <w:t xml:space="preserve"> </w:t>
      </w:r>
      <w:r w:rsidRPr="00620EA3">
        <w:rPr>
          <w:rFonts w:asciiTheme="minorHAnsi" w:hAnsiTheme="minorHAnsi"/>
          <w:sz w:val="24"/>
          <w:szCs w:val="24"/>
        </w:rPr>
        <w:t>Wait fo</w:t>
      </w:r>
      <w:r>
        <w:rPr>
          <w:rFonts w:asciiTheme="minorHAnsi" w:hAnsiTheme="minorHAnsi"/>
          <w:sz w:val="24"/>
          <w:szCs w:val="24"/>
        </w:rPr>
        <w:t xml:space="preserve">r your doctor’s feedback before </w:t>
      </w:r>
      <w:r w:rsidRPr="00620EA3">
        <w:rPr>
          <w:rFonts w:asciiTheme="minorHAnsi" w:hAnsiTheme="minorHAnsi"/>
          <w:sz w:val="24"/>
          <w:szCs w:val="24"/>
        </w:rPr>
        <w:t>returning to play, and alert your coach,</w:t>
      </w:r>
      <w:r>
        <w:rPr>
          <w:rFonts w:asciiTheme="minorHAnsi" w:hAnsiTheme="minorHAnsi"/>
          <w:sz w:val="24"/>
          <w:szCs w:val="24"/>
        </w:rPr>
        <w:t xml:space="preserve"> </w:t>
      </w:r>
      <w:r w:rsidRPr="00620EA3">
        <w:rPr>
          <w:rFonts w:asciiTheme="minorHAnsi" w:hAnsiTheme="minorHAnsi"/>
          <w:sz w:val="24"/>
          <w:szCs w:val="24"/>
        </w:rPr>
        <w:t>trainer and school nurse about any diagnosed conditions.</w:t>
      </w:r>
    </w:p>
    <w:p w14:paraId="7035AEB3" w14:textId="77777777" w:rsidR="00620EA3" w:rsidRDefault="00620EA3" w:rsidP="00620EA3">
      <w:pPr>
        <w:pStyle w:val="p5"/>
        <w:rPr>
          <w:rFonts w:asciiTheme="minorHAnsi" w:hAnsiTheme="minorHAnsi"/>
          <w:sz w:val="24"/>
          <w:szCs w:val="24"/>
        </w:rPr>
      </w:pPr>
    </w:p>
    <w:p w14:paraId="567C04A8" w14:textId="77777777" w:rsidR="00620EA3" w:rsidRPr="0023673F" w:rsidRDefault="00620EA3" w:rsidP="00620EA3">
      <w:pPr>
        <w:pStyle w:val="p8"/>
        <w:rPr>
          <w:rFonts w:asciiTheme="minorHAnsi" w:hAnsiTheme="minorHAnsi"/>
          <w:b/>
          <w:color w:val="000000" w:themeColor="text1"/>
        </w:rPr>
      </w:pPr>
      <w:r w:rsidRPr="0023673F">
        <w:rPr>
          <w:rFonts w:asciiTheme="minorHAnsi" w:hAnsiTheme="minorHAnsi"/>
          <w:b/>
          <w:color w:val="000000" w:themeColor="text1"/>
        </w:rPr>
        <w:t>Warning Signs That SCA May Occur</w:t>
      </w:r>
    </w:p>
    <w:p w14:paraId="6ECB9624"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Fainting or seizure, especially during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right after exercise</w:t>
      </w:r>
    </w:p>
    <w:p w14:paraId="134BDF9D" w14:textId="77777777" w:rsid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Fainting repeatedly or with excitement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startle</w:t>
      </w:r>
    </w:p>
    <w:p w14:paraId="60CE3950" w14:textId="6A22C162" w:rsidR="00620EA3" w:rsidRPr="00620EA3" w:rsidRDefault="006518E6"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(Fainting is the #1 sign of a</w:t>
      </w:r>
      <w:r w:rsidR="00620EA3">
        <w:rPr>
          <w:rFonts w:asciiTheme="minorHAnsi" w:hAnsiTheme="minorHAnsi"/>
          <w:color w:val="000000" w:themeColor="text1"/>
          <w:sz w:val="24"/>
          <w:szCs w:val="24"/>
        </w:rPr>
        <w:t xml:space="preserve"> potential heart condition)</w:t>
      </w:r>
    </w:p>
    <w:p w14:paraId="6279A381"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Excessive shortness of breath during exercise</w:t>
      </w:r>
    </w:p>
    <w:p w14:paraId="6F8265D9"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Racing or fluttering heart palpitations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irregular heartbeat</w:t>
      </w:r>
    </w:p>
    <w:p w14:paraId="788A3BCD"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Repeated dizziness or lightheadedness</w:t>
      </w:r>
    </w:p>
    <w:p w14:paraId="6A251EFB"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lastRenderedPageBreak/>
        <w:t xml:space="preserve">• </w:t>
      </w:r>
      <w:r w:rsidRPr="00620EA3">
        <w:rPr>
          <w:rFonts w:asciiTheme="minorHAnsi" w:hAnsiTheme="minorHAnsi"/>
          <w:color w:val="000000" w:themeColor="text1"/>
          <w:sz w:val="24"/>
          <w:szCs w:val="24"/>
        </w:rPr>
        <w:t>Chest pain or discomfort with exercise</w:t>
      </w:r>
    </w:p>
    <w:p w14:paraId="2D227899"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Excessive, unexpected fatigue during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after exercise</w:t>
      </w:r>
    </w:p>
    <w:p w14:paraId="1E795143" w14:textId="77777777" w:rsidR="00620EA3" w:rsidRDefault="00620EA3" w:rsidP="00620EA3">
      <w:pPr>
        <w:pStyle w:val="p8"/>
        <w:rPr>
          <w:rFonts w:asciiTheme="minorHAnsi" w:hAnsiTheme="minorHAnsi"/>
          <w:color w:val="000000" w:themeColor="text1"/>
        </w:rPr>
      </w:pPr>
    </w:p>
    <w:p w14:paraId="2F2F3C5A" w14:textId="77777777" w:rsidR="00620EA3" w:rsidRPr="0023673F" w:rsidRDefault="00620EA3" w:rsidP="00620EA3">
      <w:pPr>
        <w:pStyle w:val="p8"/>
        <w:rPr>
          <w:rFonts w:asciiTheme="minorHAnsi" w:hAnsiTheme="minorHAnsi"/>
          <w:b/>
          <w:color w:val="000000" w:themeColor="text1"/>
        </w:rPr>
      </w:pPr>
      <w:r w:rsidRPr="0023673F">
        <w:rPr>
          <w:rFonts w:asciiTheme="minorHAnsi" w:hAnsiTheme="minorHAnsi"/>
          <w:b/>
          <w:color w:val="000000" w:themeColor="text1"/>
        </w:rPr>
        <w:t>Family History Factors That Increase the Risk of SCA</w:t>
      </w:r>
    </w:p>
    <w:p w14:paraId="422B0756"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Family history of known heart abnormalities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sudden death before age 50</w:t>
      </w:r>
    </w:p>
    <w:p w14:paraId="07C54264"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Specific family history of Long QT Syndrome,</w:t>
      </w:r>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Brugada</w:t>
      </w:r>
      <w:proofErr w:type="spellEnd"/>
      <w:r>
        <w:rPr>
          <w:rFonts w:asciiTheme="minorHAnsi" w:hAnsiTheme="minorHAnsi"/>
          <w:color w:val="000000" w:themeColor="text1"/>
          <w:sz w:val="24"/>
          <w:szCs w:val="24"/>
        </w:rPr>
        <w:t xml:space="preserve"> Syndrome, Hypertrophic </w:t>
      </w:r>
      <w:r w:rsidRPr="00620EA3">
        <w:rPr>
          <w:rFonts w:asciiTheme="minorHAnsi" w:hAnsiTheme="minorHAnsi"/>
          <w:color w:val="000000" w:themeColor="text1"/>
          <w:sz w:val="24"/>
          <w:szCs w:val="24"/>
        </w:rPr>
        <w:t>Cardiomyopathy, or</w:t>
      </w:r>
      <w:r>
        <w:rPr>
          <w:rFonts w:asciiTheme="minorHAnsi" w:hAnsiTheme="minorHAnsi"/>
          <w:color w:val="000000" w:themeColor="text1"/>
          <w:sz w:val="24"/>
          <w:szCs w:val="24"/>
        </w:rPr>
        <w:t xml:space="preserve"> </w:t>
      </w:r>
      <w:proofErr w:type="spellStart"/>
      <w:r w:rsidRPr="00620EA3">
        <w:rPr>
          <w:rFonts w:asciiTheme="minorHAnsi" w:hAnsiTheme="minorHAnsi"/>
          <w:color w:val="000000" w:themeColor="text1"/>
          <w:sz w:val="24"/>
          <w:szCs w:val="24"/>
        </w:rPr>
        <w:t>Arrhythmogenic</w:t>
      </w:r>
      <w:proofErr w:type="spellEnd"/>
      <w:r w:rsidRPr="00620EA3">
        <w:rPr>
          <w:rFonts w:asciiTheme="minorHAnsi" w:hAnsiTheme="minorHAnsi"/>
          <w:color w:val="000000" w:themeColor="text1"/>
          <w:sz w:val="24"/>
          <w:szCs w:val="24"/>
        </w:rPr>
        <w:t xml:space="preserve"> Right Ventricular Dysplasia (ARVD)</w:t>
      </w:r>
    </w:p>
    <w:p w14:paraId="3590A921"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Family members with unexplained fainting, seizures,</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d</w:t>
      </w:r>
      <w:r>
        <w:rPr>
          <w:rFonts w:asciiTheme="minorHAnsi" w:hAnsiTheme="minorHAnsi"/>
          <w:color w:val="000000" w:themeColor="text1"/>
          <w:sz w:val="24"/>
          <w:szCs w:val="24"/>
        </w:rPr>
        <w:t xml:space="preserve">rowning or near drowning or car </w:t>
      </w:r>
      <w:r w:rsidRPr="00620EA3">
        <w:rPr>
          <w:rFonts w:asciiTheme="minorHAnsi" w:hAnsiTheme="minorHAnsi"/>
          <w:color w:val="000000" w:themeColor="text1"/>
          <w:sz w:val="24"/>
          <w:szCs w:val="24"/>
        </w:rPr>
        <w:t>accidents</w:t>
      </w:r>
    </w:p>
    <w:p w14:paraId="09B536AD" w14:textId="77777777" w:rsidR="00620EA3" w:rsidRP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Known structural heart abnormality, repaired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unrepaired</w:t>
      </w:r>
    </w:p>
    <w:p w14:paraId="07FF3C9B" w14:textId="77777777" w:rsidR="00620EA3" w:rsidRDefault="00620EA3" w:rsidP="00620EA3">
      <w:pPr>
        <w:pStyle w:val="p9"/>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Use of drugs, such as cocaine, inhalants,</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“recreational” drugs, excessive energy drinks</w:t>
      </w:r>
      <w:r>
        <w:rPr>
          <w:rFonts w:asciiTheme="minorHAnsi" w:hAnsiTheme="minorHAnsi"/>
          <w:color w:val="000000" w:themeColor="text1"/>
          <w:sz w:val="24"/>
          <w:szCs w:val="24"/>
        </w:rPr>
        <w:t>, diet pills</w:t>
      </w:r>
      <w:r w:rsidRPr="00620EA3">
        <w:rPr>
          <w:rFonts w:asciiTheme="minorHAnsi" w:hAnsiTheme="minorHAnsi"/>
          <w:color w:val="000000" w:themeColor="text1"/>
          <w:sz w:val="24"/>
          <w:szCs w:val="24"/>
        </w:rPr>
        <w:t xml:space="preserve"> or</w:t>
      </w:r>
      <w:r>
        <w:rPr>
          <w:rFonts w:asciiTheme="minorHAnsi" w:hAnsiTheme="minorHAnsi"/>
          <w:color w:val="000000" w:themeColor="text1"/>
          <w:sz w:val="24"/>
          <w:szCs w:val="24"/>
        </w:rPr>
        <w:t xml:space="preserve"> </w:t>
      </w:r>
      <w:r w:rsidRPr="00620EA3">
        <w:rPr>
          <w:rFonts w:asciiTheme="minorHAnsi" w:hAnsiTheme="minorHAnsi"/>
          <w:color w:val="000000" w:themeColor="text1"/>
          <w:sz w:val="24"/>
          <w:szCs w:val="24"/>
        </w:rPr>
        <w:t>performance-enhancing supplements</w:t>
      </w:r>
    </w:p>
    <w:p w14:paraId="54CDFAE8" w14:textId="77777777" w:rsidR="00227B59" w:rsidRDefault="00227B59" w:rsidP="00620EA3">
      <w:pPr>
        <w:pStyle w:val="p9"/>
        <w:rPr>
          <w:rFonts w:asciiTheme="minorHAnsi" w:hAnsiTheme="minorHAnsi"/>
          <w:color w:val="000000" w:themeColor="text1"/>
          <w:sz w:val="24"/>
          <w:szCs w:val="24"/>
        </w:rPr>
      </w:pPr>
    </w:p>
    <w:p w14:paraId="7D1F8A57" w14:textId="7861C427" w:rsidR="00227B59" w:rsidRPr="0023673F" w:rsidRDefault="00227B59" w:rsidP="00620EA3">
      <w:pPr>
        <w:pStyle w:val="p9"/>
        <w:rPr>
          <w:rFonts w:asciiTheme="minorHAnsi" w:hAnsiTheme="minorHAnsi"/>
          <w:b/>
          <w:color w:val="000000" w:themeColor="text1"/>
          <w:sz w:val="24"/>
          <w:szCs w:val="24"/>
        </w:rPr>
      </w:pPr>
      <w:r w:rsidRPr="0023673F">
        <w:rPr>
          <w:rFonts w:asciiTheme="minorHAnsi" w:hAnsiTheme="minorHAnsi"/>
          <w:b/>
          <w:color w:val="000000" w:themeColor="text1"/>
          <w:sz w:val="24"/>
          <w:szCs w:val="24"/>
        </w:rPr>
        <w:t>What can you do to protect young hearts?</w:t>
      </w:r>
    </w:p>
    <w:p w14:paraId="59AEFEF5" w14:textId="347A1F71" w:rsidR="00227B59" w:rsidRDefault="00227B59" w:rsidP="00227B59">
      <w:pPr>
        <w:pStyle w:val="p9"/>
        <w:numPr>
          <w:ilvl w:val="0"/>
          <w:numId w:val="1"/>
        </w:numPr>
        <w:rPr>
          <w:rFonts w:asciiTheme="minorHAnsi" w:hAnsiTheme="minorHAnsi"/>
          <w:color w:val="000000" w:themeColor="text1"/>
          <w:sz w:val="24"/>
          <w:szCs w:val="24"/>
        </w:rPr>
      </w:pPr>
      <w:r>
        <w:rPr>
          <w:rFonts w:asciiTheme="minorHAnsi" w:hAnsiTheme="minorHAnsi"/>
          <w:color w:val="000000" w:themeColor="text1"/>
          <w:sz w:val="24"/>
          <w:szCs w:val="24"/>
        </w:rPr>
        <w:t>Talk with your son or daughter about potential warning signs noted above, and check your family tree for the above risk factors. Discuss any warning signs and risk factors with your primary care physician immediately.</w:t>
      </w:r>
    </w:p>
    <w:p w14:paraId="0F97252E" w14:textId="2E298CBD" w:rsidR="00227B59" w:rsidRDefault="00227B59" w:rsidP="00227B59">
      <w:pPr>
        <w:pStyle w:val="p9"/>
        <w:numPr>
          <w:ilvl w:val="0"/>
          <w:numId w:val="1"/>
        </w:numPr>
        <w:rPr>
          <w:rFonts w:asciiTheme="minorHAnsi" w:hAnsiTheme="minorHAnsi"/>
          <w:color w:val="000000" w:themeColor="text1"/>
          <w:sz w:val="24"/>
          <w:szCs w:val="24"/>
        </w:rPr>
      </w:pPr>
      <w:r>
        <w:rPr>
          <w:rFonts w:asciiTheme="minorHAnsi" w:hAnsiTheme="minorHAnsi"/>
          <w:color w:val="000000" w:themeColor="text1"/>
          <w:sz w:val="24"/>
          <w:szCs w:val="24"/>
        </w:rPr>
        <w:t>Know the Cardiac Chain of Survival</w:t>
      </w:r>
      <w:r w:rsidR="00417E58">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14:paraId="4437DBCF" w14:textId="7B5F23B5" w:rsidR="00417E58" w:rsidRDefault="0058204C" w:rsidP="00227B59">
      <w:pPr>
        <w:pStyle w:val="p9"/>
        <w:numPr>
          <w:ilvl w:val="0"/>
          <w:numId w:val="1"/>
        </w:numPr>
        <w:rPr>
          <w:rFonts w:asciiTheme="minorHAnsi" w:hAnsiTheme="minorHAnsi"/>
          <w:color w:val="000000" w:themeColor="text1"/>
          <w:sz w:val="24"/>
          <w:szCs w:val="24"/>
        </w:rPr>
      </w:pPr>
      <w:r>
        <w:rPr>
          <w:rFonts w:asciiTheme="minorHAnsi" w:hAnsiTheme="minorHAnsi"/>
          <w:color w:val="000000" w:themeColor="text1"/>
          <w:sz w:val="24"/>
          <w:szCs w:val="24"/>
        </w:rPr>
        <w:t>Help make</w:t>
      </w:r>
      <w:r w:rsidR="00417E58">
        <w:rPr>
          <w:rFonts w:asciiTheme="minorHAnsi" w:hAnsiTheme="minorHAnsi"/>
          <w:color w:val="000000" w:themeColor="text1"/>
          <w:sz w:val="24"/>
          <w:szCs w:val="24"/>
        </w:rPr>
        <w:t xml:space="preserve"> AEDs </w:t>
      </w:r>
      <w:r>
        <w:rPr>
          <w:rFonts w:asciiTheme="minorHAnsi" w:hAnsiTheme="minorHAnsi"/>
          <w:color w:val="000000" w:themeColor="text1"/>
          <w:sz w:val="24"/>
          <w:szCs w:val="24"/>
        </w:rPr>
        <w:t>available at</w:t>
      </w:r>
      <w:r w:rsidR="00417E58">
        <w:rPr>
          <w:rFonts w:asciiTheme="minorHAnsi" w:hAnsiTheme="minorHAnsi"/>
          <w:color w:val="000000" w:themeColor="text1"/>
          <w:sz w:val="24"/>
          <w:szCs w:val="24"/>
        </w:rPr>
        <w:t xml:space="preserve"> your school or sports team.</w:t>
      </w:r>
    </w:p>
    <w:p w14:paraId="05FA555A" w14:textId="77777777" w:rsidR="00417E58" w:rsidRDefault="00417E58" w:rsidP="00417E58">
      <w:pPr>
        <w:pStyle w:val="p9"/>
        <w:rPr>
          <w:rFonts w:asciiTheme="minorHAnsi" w:hAnsiTheme="minorHAnsi"/>
          <w:color w:val="000000" w:themeColor="text1"/>
          <w:sz w:val="24"/>
          <w:szCs w:val="24"/>
        </w:rPr>
      </w:pPr>
    </w:p>
    <w:p w14:paraId="6FA9057B" w14:textId="4C2BFDA0" w:rsidR="00417E58" w:rsidRPr="0023673F" w:rsidRDefault="00417E58" w:rsidP="00417E58">
      <w:pPr>
        <w:pStyle w:val="p9"/>
        <w:rPr>
          <w:rFonts w:asciiTheme="minorHAnsi" w:hAnsiTheme="minorHAnsi"/>
          <w:b/>
          <w:color w:val="000000" w:themeColor="text1"/>
          <w:sz w:val="24"/>
          <w:szCs w:val="24"/>
        </w:rPr>
      </w:pPr>
      <w:r w:rsidRPr="0023673F">
        <w:rPr>
          <w:rFonts w:asciiTheme="minorHAnsi" w:hAnsiTheme="minorHAnsi"/>
          <w:b/>
          <w:color w:val="000000" w:themeColor="text1"/>
          <w:sz w:val="24"/>
          <w:szCs w:val="24"/>
        </w:rPr>
        <w:t>What is the Cardiac Chain of Survival?</w:t>
      </w:r>
    </w:p>
    <w:p w14:paraId="7D332084" w14:textId="4C4783BD" w:rsidR="00417E58" w:rsidRPr="00417E58" w:rsidRDefault="00417E58" w:rsidP="00417E58">
      <w:pPr>
        <w:pStyle w:val="p4"/>
        <w:rPr>
          <w:rFonts w:asciiTheme="minorHAnsi" w:hAnsiTheme="minorHAnsi"/>
          <w:sz w:val="24"/>
          <w:szCs w:val="24"/>
        </w:rPr>
      </w:pPr>
      <w:r w:rsidRPr="00417E58">
        <w:rPr>
          <w:rFonts w:asciiTheme="minorHAnsi" w:hAnsiTheme="minorHAnsi"/>
          <w:sz w:val="24"/>
          <w:szCs w:val="24"/>
        </w:rPr>
        <w:t>On average</w:t>
      </w:r>
      <w:r w:rsidR="003B40CE">
        <w:rPr>
          <w:rFonts w:asciiTheme="minorHAnsi" w:hAnsiTheme="minorHAnsi"/>
          <w:sz w:val="24"/>
          <w:szCs w:val="24"/>
        </w:rPr>
        <w:t xml:space="preserve">, </w:t>
      </w:r>
      <w:r w:rsidRPr="00417E58">
        <w:rPr>
          <w:rFonts w:asciiTheme="minorHAnsi" w:hAnsiTheme="minorHAnsi"/>
          <w:sz w:val="24"/>
          <w:szCs w:val="24"/>
        </w:rPr>
        <w:t>it takes EMS teams up to 12 minutes to arrive</w:t>
      </w:r>
      <w:r>
        <w:rPr>
          <w:rFonts w:asciiTheme="minorHAnsi" w:hAnsiTheme="minorHAnsi"/>
          <w:sz w:val="24"/>
          <w:szCs w:val="24"/>
        </w:rPr>
        <w:t xml:space="preserve"> </w:t>
      </w:r>
      <w:r w:rsidRPr="00417E58">
        <w:rPr>
          <w:rFonts w:asciiTheme="minorHAnsi" w:hAnsiTheme="minorHAnsi"/>
          <w:sz w:val="24"/>
          <w:szCs w:val="24"/>
        </w:rPr>
        <w:t>to a cardiac emergency. Every minute delay</w:t>
      </w:r>
      <w:r w:rsidR="00AF1456">
        <w:rPr>
          <w:rFonts w:asciiTheme="minorHAnsi" w:hAnsiTheme="minorHAnsi"/>
          <w:sz w:val="24"/>
          <w:szCs w:val="24"/>
        </w:rPr>
        <w:t>ed</w:t>
      </w:r>
      <w:r w:rsidRPr="00417E58">
        <w:rPr>
          <w:rFonts w:asciiTheme="minorHAnsi" w:hAnsiTheme="minorHAnsi"/>
          <w:sz w:val="24"/>
          <w:szCs w:val="24"/>
        </w:rPr>
        <w:t xml:space="preserve"> in attending</w:t>
      </w:r>
      <w:r>
        <w:rPr>
          <w:rFonts w:asciiTheme="minorHAnsi" w:hAnsiTheme="minorHAnsi"/>
          <w:sz w:val="24"/>
          <w:szCs w:val="24"/>
        </w:rPr>
        <w:t xml:space="preserve"> </w:t>
      </w:r>
      <w:r w:rsidRPr="00417E58">
        <w:rPr>
          <w:rFonts w:asciiTheme="minorHAnsi" w:hAnsiTheme="minorHAnsi"/>
          <w:sz w:val="24"/>
          <w:szCs w:val="24"/>
        </w:rPr>
        <w:t>to a sudden cardiac arrest victim decreases the chance</w:t>
      </w:r>
      <w:r>
        <w:rPr>
          <w:rFonts w:asciiTheme="minorHAnsi" w:hAnsiTheme="minorHAnsi"/>
          <w:sz w:val="24"/>
          <w:szCs w:val="24"/>
        </w:rPr>
        <w:t xml:space="preserve"> </w:t>
      </w:r>
      <w:r w:rsidRPr="00417E58">
        <w:rPr>
          <w:rFonts w:asciiTheme="minorHAnsi" w:hAnsiTheme="minorHAnsi"/>
          <w:sz w:val="24"/>
          <w:szCs w:val="24"/>
        </w:rPr>
        <w:t>of survival by 10%. Everyone should be prepared to take</w:t>
      </w:r>
      <w:r>
        <w:rPr>
          <w:rFonts w:asciiTheme="minorHAnsi" w:hAnsiTheme="minorHAnsi"/>
          <w:sz w:val="24"/>
          <w:szCs w:val="24"/>
        </w:rPr>
        <w:t xml:space="preserve"> </w:t>
      </w:r>
      <w:r w:rsidRPr="00417E58">
        <w:rPr>
          <w:rFonts w:asciiTheme="minorHAnsi" w:hAnsiTheme="minorHAnsi"/>
          <w:sz w:val="24"/>
          <w:szCs w:val="24"/>
        </w:rPr>
        <w:t>action in the first minutes of collapse.</w:t>
      </w:r>
      <w:r>
        <w:rPr>
          <w:rFonts w:asciiTheme="minorHAnsi" w:hAnsiTheme="minorHAnsi"/>
          <w:sz w:val="24"/>
          <w:szCs w:val="24"/>
        </w:rPr>
        <w:t xml:space="preserve"> These are the five steps:</w:t>
      </w:r>
    </w:p>
    <w:p w14:paraId="2D736A8E" w14:textId="4E09B32D" w:rsidR="00417E58" w:rsidRPr="00417E58" w:rsidRDefault="00417E58" w:rsidP="00417E58">
      <w:pPr>
        <w:pStyle w:val="p4"/>
        <w:numPr>
          <w:ilvl w:val="0"/>
          <w:numId w:val="2"/>
        </w:numPr>
        <w:rPr>
          <w:rFonts w:asciiTheme="minorHAnsi" w:hAnsiTheme="minorHAnsi"/>
          <w:sz w:val="24"/>
          <w:szCs w:val="24"/>
        </w:rPr>
      </w:pPr>
      <w:r w:rsidRPr="00417E58">
        <w:rPr>
          <w:rFonts w:asciiTheme="minorHAnsi" w:hAnsiTheme="minorHAnsi"/>
          <w:sz w:val="24"/>
          <w:szCs w:val="24"/>
        </w:rPr>
        <w:t>Recognition of Sudden Cardiac Arrest</w:t>
      </w:r>
    </w:p>
    <w:p w14:paraId="5ADBAB70" w14:textId="6AA34F2C" w:rsidR="00417E58" w:rsidRPr="00417E58" w:rsidRDefault="00417E58" w:rsidP="00417E58">
      <w:pPr>
        <w:pStyle w:val="p5"/>
        <w:rPr>
          <w:rFonts w:asciiTheme="minorHAnsi" w:hAnsiTheme="minorHAnsi"/>
          <w:sz w:val="24"/>
          <w:szCs w:val="24"/>
        </w:rPr>
      </w:pPr>
      <w:r w:rsidRPr="00417E58">
        <w:rPr>
          <w:rFonts w:asciiTheme="minorHAnsi" w:hAnsiTheme="minorHAnsi"/>
          <w:sz w:val="24"/>
          <w:szCs w:val="24"/>
        </w:rPr>
        <w:t>Collapsed and unresponsive.</w:t>
      </w:r>
      <w:r>
        <w:rPr>
          <w:rFonts w:asciiTheme="minorHAnsi" w:hAnsiTheme="minorHAnsi"/>
          <w:sz w:val="24"/>
          <w:szCs w:val="24"/>
        </w:rPr>
        <w:t xml:space="preserve"> They are not breathing, even if you hear g</w:t>
      </w:r>
      <w:r w:rsidRPr="00417E58">
        <w:rPr>
          <w:rFonts w:asciiTheme="minorHAnsi" w:hAnsiTheme="minorHAnsi"/>
          <w:sz w:val="24"/>
          <w:szCs w:val="24"/>
        </w:rPr>
        <w:t>asping, gurgling, snorting, moaning</w:t>
      </w:r>
      <w:r>
        <w:rPr>
          <w:rFonts w:asciiTheme="minorHAnsi" w:hAnsiTheme="minorHAnsi"/>
          <w:sz w:val="24"/>
          <w:szCs w:val="24"/>
        </w:rPr>
        <w:t xml:space="preserve"> or labored breathing noises, or see s</w:t>
      </w:r>
      <w:r w:rsidRPr="00417E58">
        <w:rPr>
          <w:rFonts w:asciiTheme="minorHAnsi" w:hAnsiTheme="minorHAnsi"/>
          <w:sz w:val="24"/>
          <w:szCs w:val="24"/>
        </w:rPr>
        <w:t>eizure-like activity.</w:t>
      </w:r>
      <w:r>
        <w:rPr>
          <w:rFonts w:asciiTheme="minorHAnsi" w:hAnsiTheme="minorHAnsi"/>
          <w:sz w:val="24"/>
          <w:szCs w:val="24"/>
        </w:rPr>
        <w:t xml:space="preserve"> Do not lose precious minutes trying to “wake them up” – act immediately!</w:t>
      </w:r>
    </w:p>
    <w:p w14:paraId="384CD65B" w14:textId="36687B97" w:rsidR="00417E58" w:rsidRPr="00417E58" w:rsidRDefault="00417E58" w:rsidP="00417E58">
      <w:pPr>
        <w:pStyle w:val="p4"/>
        <w:numPr>
          <w:ilvl w:val="0"/>
          <w:numId w:val="2"/>
        </w:numPr>
        <w:rPr>
          <w:rFonts w:asciiTheme="minorHAnsi" w:hAnsiTheme="minorHAnsi"/>
          <w:sz w:val="24"/>
          <w:szCs w:val="24"/>
        </w:rPr>
      </w:pPr>
      <w:r>
        <w:rPr>
          <w:rFonts w:asciiTheme="minorHAnsi" w:hAnsiTheme="minorHAnsi"/>
          <w:sz w:val="24"/>
          <w:szCs w:val="24"/>
        </w:rPr>
        <w:t xml:space="preserve">Call </w:t>
      </w:r>
      <w:r w:rsidRPr="00417E58">
        <w:rPr>
          <w:rFonts w:asciiTheme="minorHAnsi" w:hAnsiTheme="minorHAnsi"/>
          <w:sz w:val="24"/>
          <w:szCs w:val="24"/>
        </w:rPr>
        <w:t>9-1-1</w:t>
      </w:r>
    </w:p>
    <w:p w14:paraId="38A234BD" w14:textId="3074CB8C" w:rsidR="00417E58" w:rsidRPr="00417E58" w:rsidRDefault="00417E58" w:rsidP="00417E58">
      <w:pPr>
        <w:pStyle w:val="p4"/>
        <w:numPr>
          <w:ilvl w:val="0"/>
          <w:numId w:val="2"/>
        </w:numPr>
        <w:rPr>
          <w:rFonts w:asciiTheme="minorHAnsi" w:hAnsiTheme="minorHAnsi"/>
          <w:sz w:val="24"/>
          <w:szCs w:val="24"/>
        </w:rPr>
      </w:pPr>
      <w:r w:rsidRPr="00417E58">
        <w:rPr>
          <w:rStyle w:val="apple-converted-space"/>
          <w:rFonts w:asciiTheme="minorHAnsi" w:hAnsiTheme="minorHAnsi"/>
          <w:sz w:val="24"/>
          <w:szCs w:val="24"/>
        </w:rPr>
        <w:t> </w:t>
      </w:r>
      <w:r>
        <w:rPr>
          <w:rFonts w:asciiTheme="minorHAnsi" w:hAnsiTheme="minorHAnsi"/>
          <w:sz w:val="24"/>
          <w:szCs w:val="24"/>
        </w:rPr>
        <w:t xml:space="preserve">Perform Hands-Only </w:t>
      </w:r>
      <w:r w:rsidRPr="00417E58">
        <w:rPr>
          <w:rFonts w:asciiTheme="minorHAnsi" w:hAnsiTheme="minorHAnsi"/>
          <w:sz w:val="24"/>
          <w:szCs w:val="24"/>
        </w:rPr>
        <w:t>CPR</w:t>
      </w:r>
    </w:p>
    <w:p w14:paraId="1767A6AD" w14:textId="6C91F618" w:rsidR="00417E58" w:rsidRPr="00417E58" w:rsidRDefault="00417E58" w:rsidP="00417E58">
      <w:pPr>
        <w:pStyle w:val="p5"/>
        <w:rPr>
          <w:rFonts w:asciiTheme="minorHAnsi" w:hAnsiTheme="minorHAnsi"/>
          <w:sz w:val="24"/>
          <w:szCs w:val="24"/>
        </w:rPr>
      </w:pPr>
      <w:r w:rsidRPr="00417E58">
        <w:rPr>
          <w:rFonts w:asciiTheme="minorHAnsi" w:hAnsiTheme="minorHAnsi"/>
          <w:sz w:val="24"/>
          <w:szCs w:val="24"/>
        </w:rPr>
        <w:t>Begin cardiopulmonary resuscitation</w:t>
      </w:r>
      <w:r>
        <w:rPr>
          <w:rFonts w:asciiTheme="minorHAnsi" w:hAnsiTheme="minorHAnsi"/>
          <w:sz w:val="24"/>
          <w:szCs w:val="24"/>
        </w:rPr>
        <w:t xml:space="preserve"> </w:t>
      </w:r>
      <w:r w:rsidRPr="00417E58">
        <w:rPr>
          <w:rFonts w:asciiTheme="minorHAnsi" w:hAnsiTheme="minorHAnsi"/>
          <w:sz w:val="24"/>
          <w:szCs w:val="24"/>
        </w:rPr>
        <w:t xml:space="preserve">(CPR) immediately. Hands-only CPR involves </w:t>
      </w:r>
      <w:r>
        <w:rPr>
          <w:rFonts w:asciiTheme="minorHAnsi" w:hAnsiTheme="minorHAnsi"/>
          <w:sz w:val="24"/>
          <w:szCs w:val="24"/>
        </w:rPr>
        <w:t xml:space="preserve">hard and </w:t>
      </w:r>
      <w:r w:rsidRPr="00417E58">
        <w:rPr>
          <w:rFonts w:asciiTheme="minorHAnsi" w:hAnsiTheme="minorHAnsi"/>
          <w:sz w:val="24"/>
          <w:szCs w:val="24"/>
        </w:rPr>
        <w:t>fast</w:t>
      </w:r>
    </w:p>
    <w:p w14:paraId="77B90AD1" w14:textId="3592EDCC" w:rsidR="00417E58" w:rsidRPr="00417E58" w:rsidRDefault="00417E58" w:rsidP="00417E58">
      <w:pPr>
        <w:pStyle w:val="p5"/>
        <w:rPr>
          <w:rFonts w:asciiTheme="minorHAnsi" w:hAnsiTheme="minorHAnsi"/>
          <w:sz w:val="24"/>
          <w:szCs w:val="24"/>
        </w:rPr>
      </w:pPr>
      <w:r w:rsidRPr="00417E58">
        <w:rPr>
          <w:rFonts w:asciiTheme="minorHAnsi" w:hAnsiTheme="minorHAnsi"/>
          <w:sz w:val="24"/>
          <w:szCs w:val="24"/>
        </w:rPr>
        <w:t>and continual two-inch chest compressions</w:t>
      </w:r>
      <w:r>
        <w:rPr>
          <w:rFonts w:asciiTheme="minorHAnsi" w:hAnsiTheme="minorHAnsi"/>
          <w:sz w:val="24"/>
          <w:szCs w:val="24"/>
        </w:rPr>
        <w:t xml:space="preserve"> in the center of the chest</w:t>
      </w:r>
      <w:r w:rsidRPr="00417E58">
        <w:rPr>
          <w:rFonts w:asciiTheme="minorHAnsi" w:hAnsiTheme="minorHAnsi"/>
          <w:sz w:val="24"/>
          <w:szCs w:val="24"/>
        </w:rPr>
        <w:t>—about 100 per minute.</w:t>
      </w:r>
      <w:r w:rsidR="003E2377">
        <w:rPr>
          <w:rFonts w:asciiTheme="minorHAnsi" w:hAnsiTheme="minorHAnsi"/>
          <w:sz w:val="24"/>
          <w:szCs w:val="24"/>
        </w:rPr>
        <w:t xml:space="preserve"> CPR can be a bridge to life until the AED arrives. </w:t>
      </w:r>
    </w:p>
    <w:p w14:paraId="4B73125D" w14:textId="77777777" w:rsidR="00417E58" w:rsidRDefault="00417E58" w:rsidP="00417E58">
      <w:pPr>
        <w:pStyle w:val="p4"/>
        <w:numPr>
          <w:ilvl w:val="0"/>
          <w:numId w:val="2"/>
        </w:numPr>
        <w:rPr>
          <w:rFonts w:asciiTheme="minorHAnsi" w:hAnsiTheme="minorHAnsi"/>
          <w:sz w:val="24"/>
          <w:szCs w:val="24"/>
        </w:rPr>
      </w:pPr>
      <w:r>
        <w:rPr>
          <w:rFonts w:asciiTheme="minorHAnsi" w:hAnsiTheme="minorHAnsi"/>
          <w:sz w:val="24"/>
          <w:szCs w:val="24"/>
        </w:rPr>
        <w:t xml:space="preserve">Retrieve an AED </w:t>
      </w:r>
    </w:p>
    <w:p w14:paraId="7710C5A2" w14:textId="7F6F2C09" w:rsidR="00417E58" w:rsidRPr="00417E58" w:rsidRDefault="00417E58" w:rsidP="00417E58">
      <w:pPr>
        <w:pStyle w:val="p4"/>
        <w:rPr>
          <w:rFonts w:asciiTheme="minorHAnsi" w:hAnsiTheme="minorHAnsi"/>
          <w:sz w:val="24"/>
          <w:szCs w:val="24"/>
        </w:rPr>
      </w:pPr>
      <w:r>
        <w:rPr>
          <w:rFonts w:asciiTheme="minorHAnsi" w:hAnsiTheme="minorHAnsi"/>
          <w:sz w:val="24"/>
          <w:szCs w:val="24"/>
        </w:rPr>
        <w:t>Know the location of the school’s</w:t>
      </w:r>
      <w:r w:rsidRPr="00417E58">
        <w:rPr>
          <w:rFonts w:asciiTheme="minorHAnsi" w:hAnsiTheme="minorHAnsi"/>
          <w:sz w:val="24"/>
          <w:szCs w:val="24"/>
        </w:rPr>
        <w:t xml:space="preserve"> automated</w:t>
      </w:r>
      <w:r>
        <w:rPr>
          <w:rFonts w:asciiTheme="minorHAnsi" w:hAnsiTheme="minorHAnsi"/>
          <w:sz w:val="24"/>
          <w:szCs w:val="24"/>
        </w:rPr>
        <w:t xml:space="preserve"> </w:t>
      </w:r>
      <w:r w:rsidRPr="00417E58">
        <w:rPr>
          <w:rFonts w:asciiTheme="minorHAnsi" w:hAnsiTheme="minorHAnsi"/>
          <w:sz w:val="24"/>
          <w:szCs w:val="24"/>
        </w:rPr>
        <w:t xml:space="preserve">external defibrillator (AED) </w:t>
      </w:r>
      <w:r>
        <w:rPr>
          <w:rFonts w:asciiTheme="minorHAnsi" w:hAnsiTheme="minorHAnsi"/>
          <w:sz w:val="24"/>
          <w:szCs w:val="24"/>
        </w:rPr>
        <w:t xml:space="preserve">and use it </w:t>
      </w:r>
      <w:r w:rsidRPr="00417E58">
        <w:rPr>
          <w:rFonts w:asciiTheme="minorHAnsi" w:hAnsiTheme="minorHAnsi"/>
          <w:sz w:val="24"/>
          <w:szCs w:val="24"/>
        </w:rPr>
        <w:t>as soon as possible. Mobile</w:t>
      </w:r>
      <w:r>
        <w:rPr>
          <w:rFonts w:asciiTheme="minorHAnsi" w:hAnsiTheme="minorHAnsi"/>
          <w:sz w:val="24"/>
          <w:szCs w:val="24"/>
        </w:rPr>
        <w:t xml:space="preserve"> </w:t>
      </w:r>
      <w:r w:rsidRPr="00417E58">
        <w:rPr>
          <w:rFonts w:asciiTheme="minorHAnsi" w:hAnsiTheme="minorHAnsi"/>
          <w:sz w:val="24"/>
          <w:szCs w:val="24"/>
        </w:rPr>
        <w:t>AED units have step-by-step instructions for a bystander</w:t>
      </w:r>
      <w:r>
        <w:rPr>
          <w:rFonts w:asciiTheme="minorHAnsi" w:hAnsiTheme="minorHAnsi"/>
          <w:sz w:val="24"/>
          <w:szCs w:val="24"/>
        </w:rPr>
        <w:t xml:space="preserve"> </w:t>
      </w:r>
      <w:r w:rsidRPr="00417E58">
        <w:rPr>
          <w:rFonts w:asciiTheme="minorHAnsi" w:hAnsiTheme="minorHAnsi"/>
          <w:sz w:val="24"/>
          <w:szCs w:val="24"/>
        </w:rPr>
        <w:t>t</w:t>
      </w:r>
      <w:r w:rsidR="00F914DC">
        <w:rPr>
          <w:rFonts w:asciiTheme="minorHAnsi" w:hAnsiTheme="minorHAnsi"/>
          <w:sz w:val="24"/>
          <w:szCs w:val="24"/>
        </w:rPr>
        <w:t>o use in an emergency situation – you do not need to be a medical professional to</w:t>
      </w:r>
      <w:r w:rsidR="003C4CDD">
        <w:rPr>
          <w:rFonts w:asciiTheme="minorHAnsi" w:hAnsiTheme="minorHAnsi"/>
          <w:sz w:val="24"/>
          <w:szCs w:val="24"/>
        </w:rPr>
        <w:t xml:space="preserve"> use an AED.</w:t>
      </w:r>
    </w:p>
    <w:p w14:paraId="597AD38F" w14:textId="0AAA8D56" w:rsidR="00417E58" w:rsidRPr="00417E58" w:rsidRDefault="00417E58" w:rsidP="00417E58">
      <w:pPr>
        <w:pStyle w:val="p4"/>
        <w:numPr>
          <w:ilvl w:val="0"/>
          <w:numId w:val="2"/>
        </w:numPr>
        <w:rPr>
          <w:rFonts w:asciiTheme="minorHAnsi" w:hAnsiTheme="minorHAnsi"/>
          <w:sz w:val="24"/>
          <w:szCs w:val="24"/>
        </w:rPr>
      </w:pPr>
      <w:r>
        <w:rPr>
          <w:rStyle w:val="apple-converted-space"/>
          <w:rFonts w:asciiTheme="minorHAnsi" w:hAnsiTheme="minorHAnsi"/>
          <w:sz w:val="24"/>
          <w:szCs w:val="24"/>
        </w:rPr>
        <w:t>Direct EMS to the Scene</w:t>
      </w:r>
    </w:p>
    <w:p w14:paraId="5812EA97" w14:textId="3AD0ED80" w:rsidR="00417E58" w:rsidRDefault="00417E58" w:rsidP="00417E58">
      <w:pPr>
        <w:pStyle w:val="p5"/>
        <w:rPr>
          <w:rFonts w:asciiTheme="minorHAnsi" w:hAnsiTheme="minorHAnsi"/>
          <w:sz w:val="24"/>
          <w:szCs w:val="24"/>
        </w:rPr>
      </w:pPr>
      <w:r>
        <w:rPr>
          <w:rFonts w:asciiTheme="minorHAnsi" w:hAnsiTheme="minorHAnsi"/>
          <w:sz w:val="24"/>
          <w:szCs w:val="24"/>
        </w:rPr>
        <w:t xml:space="preserve">Send a bystander to show </w:t>
      </w:r>
      <w:r w:rsidRPr="00417E58">
        <w:rPr>
          <w:rFonts w:asciiTheme="minorHAnsi" w:hAnsiTheme="minorHAnsi"/>
          <w:sz w:val="24"/>
          <w:szCs w:val="24"/>
        </w:rPr>
        <w:t>Emergency Medical Services (EMS)</w:t>
      </w:r>
      <w:r>
        <w:rPr>
          <w:rFonts w:asciiTheme="minorHAnsi" w:hAnsiTheme="minorHAnsi"/>
          <w:sz w:val="24"/>
          <w:szCs w:val="24"/>
        </w:rPr>
        <w:t xml:space="preserve"> where the victim is.</w:t>
      </w:r>
    </w:p>
    <w:p w14:paraId="7C342AED" w14:textId="77777777" w:rsidR="00417E58" w:rsidRDefault="00417E58" w:rsidP="00417E58">
      <w:pPr>
        <w:pStyle w:val="p5"/>
        <w:rPr>
          <w:rFonts w:asciiTheme="minorHAnsi" w:hAnsiTheme="minorHAnsi"/>
          <w:sz w:val="24"/>
          <w:szCs w:val="24"/>
        </w:rPr>
      </w:pPr>
    </w:p>
    <w:p w14:paraId="785FC7B8" w14:textId="3220B412" w:rsidR="00417E58" w:rsidRPr="0023673F" w:rsidRDefault="00417E58" w:rsidP="00417E58">
      <w:pPr>
        <w:pStyle w:val="p5"/>
        <w:rPr>
          <w:rFonts w:asciiTheme="minorHAnsi" w:hAnsiTheme="minorHAnsi"/>
          <w:b/>
          <w:sz w:val="24"/>
          <w:szCs w:val="24"/>
        </w:rPr>
      </w:pPr>
      <w:r w:rsidRPr="0023673F">
        <w:rPr>
          <w:rFonts w:asciiTheme="minorHAnsi" w:hAnsiTheme="minorHAnsi"/>
          <w:b/>
          <w:sz w:val="24"/>
          <w:szCs w:val="24"/>
        </w:rPr>
        <w:t>What is an AED?</w:t>
      </w:r>
    </w:p>
    <w:p w14:paraId="6102C81E" w14:textId="115F38DB" w:rsidR="0023673F" w:rsidRPr="0023673F" w:rsidRDefault="0023673F" w:rsidP="0023673F">
      <w:pPr>
        <w:rPr>
          <w:rFonts w:cs="Times New Roman"/>
          <w:color w:val="000000" w:themeColor="text1"/>
        </w:rPr>
      </w:pPr>
      <w:r w:rsidRPr="0023673F">
        <w:rPr>
          <w:rFonts w:cs="Times New Roman"/>
          <w:color w:val="000000" w:themeColor="text1"/>
        </w:rPr>
        <w:t xml:space="preserve">An automated external defibrillator (AED) is </w:t>
      </w:r>
      <w:r w:rsidRPr="0023673F">
        <w:rPr>
          <w:rFonts w:cs="Times New Roman"/>
          <w:b/>
          <w:color w:val="000000" w:themeColor="text1"/>
        </w:rPr>
        <w:t>the only way to save a sudden cardiac arrest victim</w:t>
      </w:r>
      <w:r w:rsidRPr="0023673F">
        <w:rPr>
          <w:rFonts w:cs="Times New Roman"/>
          <w:color w:val="000000" w:themeColor="text1"/>
        </w:rPr>
        <w:t>. An AED is a portable, user-friendly device that automatically</w:t>
      </w:r>
      <w:r w:rsidR="008B17DD">
        <w:rPr>
          <w:rFonts w:cs="Times New Roman"/>
          <w:color w:val="000000" w:themeColor="text1"/>
        </w:rPr>
        <w:t xml:space="preserve"> diagnoses potentially life-</w:t>
      </w:r>
      <w:r w:rsidRPr="0023673F">
        <w:rPr>
          <w:rFonts w:cs="Times New Roman"/>
          <w:color w:val="000000" w:themeColor="text1"/>
        </w:rPr>
        <w:t>threatening heart</w:t>
      </w:r>
      <w:r>
        <w:rPr>
          <w:rFonts w:cs="Times New Roman"/>
          <w:color w:val="000000" w:themeColor="text1"/>
        </w:rPr>
        <w:t xml:space="preserve"> </w:t>
      </w:r>
      <w:r w:rsidRPr="0023673F">
        <w:rPr>
          <w:rFonts w:cs="Times New Roman"/>
          <w:color w:val="000000" w:themeColor="text1"/>
        </w:rPr>
        <w:t>rhythms and delivers an electric shock to restore normal</w:t>
      </w:r>
      <w:r>
        <w:rPr>
          <w:rFonts w:cs="Times New Roman"/>
          <w:color w:val="000000" w:themeColor="text1"/>
        </w:rPr>
        <w:t xml:space="preserve"> </w:t>
      </w:r>
      <w:r w:rsidRPr="0023673F">
        <w:rPr>
          <w:rFonts w:cs="Times New Roman"/>
          <w:color w:val="000000" w:themeColor="text1"/>
        </w:rPr>
        <w:t>rhythm. Anyone can operate an AED, regardless of</w:t>
      </w:r>
      <w:r>
        <w:rPr>
          <w:rFonts w:cs="Times New Roman"/>
          <w:color w:val="000000" w:themeColor="text1"/>
        </w:rPr>
        <w:t xml:space="preserve"> </w:t>
      </w:r>
      <w:r w:rsidRPr="0023673F">
        <w:rPr>
          <w:rFonts w:cs="Times New Roman"/>
          <w:color w:val="000000" w:themeColor="text1"/>
        </w:rPr>
        <w:t>training. Simple audio direction instructs the rescuer</w:t>
      </w:r>
      <w:r>
        <w:rPr>
          <w:rFonts w:cs="Times New Roman"/>
          <w:color w:val="000000" w:themeColor="text1"/>
        </w:rPr>
        <w:t xml:space="preserve"> </w:t>
      </w:r>
      <w:r w:rsidRPr="0023673F">
        <w:rPr>
          <w:rFonts w:cs="Times New Roman"/>
          <w:color w:val="000000" w:themeColor="text1"/>
        </w:rPr>
        <w:t>when to press a button to deliver the shock, while</w:t>
      </w:r>
      <w:r>
        <w:rPr>
          <w:rFonts w:cs="Times New Roman"/>
          <w:color w:val="000000" w:themeColor="text1"/>
        </w:rPr>
        <w:t xml:space="preserve"> </w:t>
      </w:r>
      <w:r w:rsidRPr="0023673F">
        <w:rPr>
          <w:rFonts w:cs="Times New Roman"/>
          <w:color w:val="000000" w:themeColor="text1"/>
        </w:rPr>
        <w:t>other AEDs provide an automatic shock if a fatal heart</w:t>
      </w:r>
    </w:p>
    <w:p w14:paraId="53517CD3" w14:textId="48BC003B" w:rsidR="0023673F" w:rsidRPr="0023673F" w:rsidRDefault="0023673F" w:rsidP="0023673F">
      <w:pPr>
        <w:rPr>
          <w:rFonts w:cs="Times New Roman"/>
          <w:color w:val="000000" w:themeColor="text1"/>
        </w:rPr>
      </w:pPr>
      <w:r w:rsidRPr="0023673F">
        <w:rPr>
          <w:rFonts w:cs="Times New Roman"/>
          <w:color w:val="000000" w:themeColor="text1"/>
        </w:rPr>
        <w:t>rhythm is detected. A rescuer cannot accidently hurt a</w:t>
      </w:r>
      <w:r>
        <w:rPr>
          <w:rFonts w:cs="Times New Roman"/>
          <w:color w:val="000000" w:themeColor="text1"/>
        </w:rPr>
        <w:t xml:space="preserve"> </w:t>
      </w:r>
      <w:r w:rsidRPr="0023673F">
        <w:rPr>
          <w:rFonts w:cs="Times New Roman"/>
          <w:color w:val="000000" w:themeColor="text1"/>
        </w:rPr>
        <w:t>victim with an AED—quick action can only help. AEDs are designed to only</w:t>
      </w:r>
      <w:r>
        <w:rPr>
          <w:rFonts w:cs="Times New Roman"/>
          <w:color w:val="000000" w:themeColor="text1"/>
        </w:rPr>
        <w:t xml:space="preserve"> </w:t>
      </w:r>
      <w:r w:rsidRPr="0023673F">
        <w:rPr>
          <w:rFonts w:cs="Times New Roman"/>
          <w:color w:val="000000" w:themeColor="text1"/>
        </w:rPr>
        <w:t xml:space="preserve">shock victims whose hearts need to be restored to a healthy rhythm. </w:t>
      </w:r>
      <w:r>
        <w:rPr>
          <w:rFonts w:cs="Times New Roman"/>
          <w:color w:val="000000" w:themeColor="text1"/>
        </w:rPr>
        <w:t>Always know the location of an AED where your youth is playing.</w:t>
      </w:r>
    </w:p>
    <w:p w14:paraId="782E8A2F" w14:textId="77777777" w:rsidR="0023673F" w:rsidRPr="0023673F" w:rsidRDefault="0023673F" w:rsidP="0023673F">
      <w:pPr>
        <w:rPr>
          <w:rFonts w:ascii="Helvetica" w:hAnsi="Helvetica" w:cs="Times New Roman"/>
          <w:color w:val="FFFFFF"/>
          <w:sz w:val="15"/>
          <w:szCs w:val="15"/>
        </w:rPr>
      </w:pPr>
      <w:r w:rsidRPr="0023673F">
        <w:rPr>
          <w:rFonts w:ascii="Helvetica" w:hAnsi="Helvetica" w:cs="Times New Roman"/>
          <w:color w:val="FFFFFF"/>
          <w:sz w:val="15"/>
          <w:szCs w:val="15"/>
        </w:rPr>
        <w:t>with your school for locations of on-campus AEDs.</w:t>
      </w:r>
    </w:p>
    <w:p w14:paraId="0B08F552" w14:textId="3C48D55D" w:rsidR="00417E58" w:rsidRDefault="00417E58" w:rsidP="00620EA3">
      <w:pPr>
        <w:pStyle w:val="p5"/>
        <w:rPr>
          <w:rFonts w:asciiTheme="minorHAnsi" w:hAnsiTheme="minorHAnsi"/>
          <w:b/>
          <w:sz w:val="24"/>
          <w:szCs w:val="24"/>
        </w:rPr>
      </w:pPr>
      <w:r w:rsidRPr="0023673F">
        <w:rPr>
          <w:rFonts w:asciiTheme="minorHAnsi" w:hAnsiTheme="minorHAnsi"/>
          <w:b/>
          <w:sz w:val="24"/>
          <w:szCs w:val="24"/>
        </w:rPr>
        <w:t>What are we doing to protect youth from sudden cardiac arrest?</w:t>
      </w:r>
    </w:p>
    <w:p w14:paraId="5FB7613E" w14:textId="53F7AEE0" w:rsidR="0042577B" w:rsidRPr="0042577B" w:rsidRDefault="003F66B6" w:rsidP="0042577B">
      <w:pPr>
        <w:pStyle w:val="p5"/>
        <w:rPr>
          <w:rFonts w:asciiTheme="minorHAnsi" w:hAnsiTheme="minorHAnsi"/>
          <w:sz w:val="24"/>
          <w:szCs w:val="24"/>
        </w:rPr>
      </w:pPr>
      <w:r>
        <w:rPr>
          <w:rFonts w:asciiTheme="minorHAnsi" w:hAnsiTheme="minorHAnsi"/>
          <w:sz w:val="24"/>
          <w:szCs w:val="24"/>
        </w:rPr>
        <w:t>The Eric Paredes Sudden Cardiac Arrest Prevention Act was passed in 2016. It mandate</w:t>
      </w:r>
      <w:r w:rsidR="0058204C">
        <w:rPr>
          <w:rFonts w:asciiTheme="minorHAnsi" w:hAnsiTheme="minorHAnsi"/>
          <w:sz w:val="24"/>
          <w:szCs w:val="24"/>
        </w:rPr>
        <w:t>s that parents/guardians and student</w:t>
      </w:r>
      <w:r>
        <w:rPr>
          <w:rFonts w:asciiTheme="minorHAnsi" w:hAnsiTheme="minorHAnsi"/>
          <w:sz w:val="24"/>
          <w:szCs w:val="24"/>
        </w:rPr>
        <w:t xml:space="preserve"> athletes </w:t>
      </w:r>
      <w:r w:rsidR="0058204C">
        <w:rPr>
          <w:rFonts w:asciiTheme="minorHAnsi" w:hAnsiTheme="minorHAnsi"/>
          <w:sz w:val="24"/>
          <w:szCs w:val="24"/>
        </w:rPr>
        <w:t xml:space="preserve">participating in school sponsored athletic activities in K-12 public, private and charter schools </w:t>
      </w:r>
      <w:r>
        <w:rPr>
          <w:rFonts w:asciiTheme="minorHAnsi" w:hAnsiTheme="minorHAnsi"/>
          <w:sz w:val="24"/>
          <w:szCs w:val="24"/>
        </w:rPr>
        <w:t xml:space="preserve">review and sign </w:t>
      </w:r>
      <w:r w:rsidR="007C15C3">
        <w:rPr>
          <w:rFonts w:asciiTheme="minorHAnsi" w:hAnsiTheme="minorHAnsi"/>
          <w:sz w:val="24"/>
          <w:szCs w:val="24"/>
        </w:rPr>
        <w:t xml:space="preserve">an SCA information sheet, </w:t>
      </w:r>
      <w:r>
        <w:rPr>
          <w:rFonts w:asciiTheme="minorHAnsi" w:hAnsiTheme="minorHAnsi"/>
          <w:sz w:val="24"/>
          <w:szCs w:val="24"/>
        </w:rPr>
        <w:t>and</w:t>
      </w:r>
      <w:r w:rsidR="002B1370">
        <w:rPr>
          <w:rFonts w:asciiTheme="minorHAnsi" w:hAnsiTheme="minorHAnsi"/>
          <w:sz w:val="24"/>
          <w:szCs w:val="24"/>
        </w:rPr>
        <w:t xml:space="preserve"> </w:t>
      </w:r>
      <w:r w:rsidR="0058204C">
        <w:rPr>
          <w:rFonts w:asciiTheme="minorHAnsi" w:hAnsiTheme="minorHAnsi"/>
          <w:sz w:val="24"/>
          <w:szCs w:val="24"/>
        </w:rPr>
        <w:t>that coaches</w:t>
      </w:r>
      <w:r w:rsidR="006C7727">
        <w:rPr>
          <w:rFonts w:asciiTheme="minorHAnsi" w:hAnsiTheme="minorHAnsi"/>
          <w:sz w:val="24"/>
          <w:szCs w:val="24"/>
        </w:rPr>
        <w:t xml:space="preserve"> take SCA Awareness training </w:t>
      </w:r>
      <w:r w:rsidR="007C15C3">
        <w:rPr>
          <w:rFonts w:asciiTheme="minorHAnsi" w:hAnsiTheme="minorHAnsi"/>
          <w:sz w:val="24"/>
          <w:szCs w:val="24"/>
        </w:rPr>
        <w:t xml:space="preserve">and repeat every two years. The Act also empowers coaches to remove from practice or play a student athlete who faints, and to discuss other </w:t>
      </w:r>
      <w:r w:rsidR="007C15C3" w:rsidRPr="0042577B">
        <w:rPr>
          <w:rFonts w:asciiTheme="minorHAnsi" w:hAnsiTheme="minorHAnsi"/>
          <w:sz w:val="24"/>
          <w:szCs w:val="24"/>
        </w:rPr>
        <w:t xml:space="preserve">warning signs with parents/guardians. </w:t>
      </w:r>
      <w:r w:rsidR="0042577B" w:rsidRPr="0042577B">
        <w:rPr>
          <w:rFonts w:asciiTheme="minorHAnsi" w:hAnsiTheme="minorHAnsi"/>
          <w:sz w:val="24"/>
          <w:szCs w:val="24"/>
        </w:rPr>
        <w:t xml:space="preserve">Additionally, a student </w:t>
      </w:r>
      <w:bookmarkStart w:id="0" w:name="_GoBack"/>
      <w:bookmarkEnd w:id="0"/>
      <w:r w:rsidR="0042577B" w:rsidRPr="0042577B">
        <w:rPr>
          <w:rFonts w:asciiTheme="minorHAnsi" w:hAnsiTheme="minorHAnsi"/>
          <w:sz w:val="24"/>
          <w:szCs w:val="24"/>
        </w:rPr>
        <w:t>exhibiting any other warning signs of sudden cardiac arrest (unexplained shortness of breath, chest pains, dizziness, racing heart, extreme fatigue) during athletic activities may be removed from participation by the athletic director or authorized person if it’s reasonably believed that it’s cardiac related.</w:t>
      </w:r>
    </w:p>
    <w:p w14:paraId="6E0E90E2" w14:textId="4FDC805F" w:rsidR="00FB4F0A" w:rsidRDefault="007C15C3" w:rsidP="00620EA3">
      <w:pPr>
        <w:pStyle w:val="p5"/>
        <w:rPr>
          <w:rFonts w:asciiTheme="minorHAnsi" w:hAnsiTheme="minorHAnsi"/>
          <w:sz w:val="24"/>
          <w:szCs w:val="24"/>
        </w:rPr>
      </w:pPr>
      <w:r w:rsidRPr="0042577B">
        <w:rPr>
          <w:rFonts w:asciiTheme="minorHAnsi" w:hAnsiTheme="minorHAnsi"/>
          <w:sz w:val="24"/>
          <w:szCs w:val="24"/>
        </w:rPr>
        <w:t xml:space="preserve">The student athlete must then be </w:t>
      </w:r>
      <w:r w:rsidR="0042577B" w:rsidRPr="0042577B">
        <w:rPr>
          <w:rFonts w:asciiTheme="minorHAnsi" w:hAnsiTheme="minorHAnsi"/>
          <w:sz w:val="24"/>
          <w:szCs w:val="24"/>
        </w:rPr>
        <w:t xml:space="preserve">evaluated and </w:t>
      </w:r>
      <w:r w:rsidRPr="0042577B">
        <w:rPr>
          <w:rFonts w:asciiTheme="minorHAnsi" w:hAnsiTheme="minorHAnsi"/>
          <w:sz w:val="24"/>
          <w:szCs w:val="24"/>
        </w:rPr>
        <w:t xml:space="preserve">cleared by a doctor </w:t>
      </w:r>
      <w:r w:rsidR="0042577B" w:rsidRPr="0042577B">
        <w:rPr>
          <w:rFonts w:asciiTheme="minorHAnsi" w:hAnsiTheme="minorHAnsi"/>
          <w:sz w:val="24"/>
          <w:szCs w:val="24"/>
        </w:rPr>
        <w:t xml:space="preserve">(physician/surgeon, nurse </w:t>
      </w:r>
      <w:r w:rsidR="0042577B">
        <w:rPr>
          <w:rFonts w:asciiTheme="minorHAnsi" w:hAnsiTheme="minorHAnsi"/>
          <w:sz w:val="24"/>
          <w:szCs w:val="24"/>
        </w:rPr>
        <w:t xml:space="preserve">practitioner or physician assistant) </w:t>
      </w:r>
      <w:r>
        <w:rPr>
          <w:rFonts w:asciiTheme="minorHAnsi" w:hAnsiTheme="minorHAnsi"/>
          <w:sz w:val="24"/>
          <w:szCs w:val="24"/>
        </w:rPr>
        <w:t>before returning to play.</w:t>
      </w:r>
    </w:p>
    <w:p w14:paraId="055AA3C7" w14:textId="77777777" w:rsidR="007C15C3" w:rsidRPr="00FB4F0A" w:rsidRDefault="007C15C3" w:rsidP="00620EA3">
      <w:pPr>
        <w:pStyle w:val="p5"/>
        <w:rPr>
          <w:rFonts w:asciiTheme="minorHAnsi" w:hAnsiTheme="minorHAnsi"/>
          <w:sz w:val="24"/>
          <w:szCs w:val="24"/>
        </w:rPr>
      </w:pPr>
    </w:p>
    <w:p w14:paraId="71B80947" w14:textId="61B84907" w:rsidR="00417E58" w:rsidRPr="0023673F" w:rsidRDefault="00417E58" w:rsidP="00620EA3">
      <w:pPr>
        <w:pStyle w:val="p5"/>
        <w:rPr>
          <w:rFonts w:asciiTheme="minorHAnsi" w:hAnsiTheme="minorHAnsi"/>
          <w:i/>
          <w:color w:val="FF0000"/>
          <w:sz w:val="24"/>
          <w:szCs w:val="24"/>
        </w:rPr>
      </w:pPr>
      <w:r w:rsidRPr="0023673F">
        <w:rPr>
          <w:rFonts w:asciiTheme="minorHAnsi" w:hAnsiTheme="minorHAnsi"/>
          <w:i/>
          <w:color w:val="FF0000"/>
          <w:sz w:val="24"/>
          <w:szCs w:val="24"/>
        </w:rPr>
        <w:t>INSERT YOUR PROGRAM PROTOCOL</w:t>
      </w:r>
      <w:r w:rsidR="007C15C3">
        <w:rPr>
          <w:rFonts w:asciiTheme="minorHAnsi" w:hAnsiTheme="minorHAnsi"/>
          <w:i/>
          <w:color w:val="FF0000"/>
          <w:sz w:val="24"/>
          <w:szCs w:val="24"/>
        </w:rPr>
        <w:t xml:space="preserve"> IF YOUR PROGRAM IS NOT PART OF A K-12 SCHOOL </w:t>
      </w:r>
    </w:p>
    <w:p w14:paraId="512E3244" w14:textId="77777777" w:rsidR="00417E58" w:rsidRPr="00620EA3" w:rsidRDefault="00417E58" w:rsidP="00620EA3">
      <w:pPr>
        <w:pStyle w:val="p5"/>
        <w:rPr>
          <w:rFonts w:asciiTheme="minorHAnsi" w:hAnsiTheme="minorHAnsi"/>
          <w:sz w:val="24"/>
          <w:szCs w:val="24"/>
        </w:rPr>
      </w:pPr>
    </w:p>
    <w:p w14:paraId="25CEBDCF" w14:textId="692026ED" w:rsidR="005E60C3" w:rsidRPr="00E262BF" w:rsidRDefault="00417E58">
      <w:pPr>
        <w:rPr>
          <w:b/>
        </w:rPr>
      </w:pPr>
      <w:r w:rsidRPr="00E262BF">
        <w:rPr>
          <w:b/>
        </w:rPr>
        <w:t>For more informati</w:t>
      </w:r>
      <w:r w:rsidR="0017442C">
        <w:rPr>
          <w:b/>
        </w:rPr>
        <w:t>on on Sudden Cardiac Arrest in y</w:t>
      </w:r>
      <w:r w:rsidRPr="00E262BF">
        <w:rPr>
          <w:b/>
        </w:rPr>
        <w:t>outh</w:t>
      </w:r>
      <w:r w:rsidR="0017442C">
        <w:rPr>
          <w:b/>
        </w:rPr>
        <w:t xml:space="preserve"> and the Eric Paredes Sudden Cardiac Arrest Prevention Act</w:t>
      </w:r>
      <w:r w:rsidRPr="00E262BF">
        <w:rPr>
          <w:b/>
        </w:rPr>
        <w:t>, visit the Eric Paredes Save A Life F</w:t>
      </w:r>
      <w:r w:rsidR="008B17DD">
        <w:rPr>
          <w:b/>
        </w:rPr>
        <w:t xml:space="preserve">oundation at </w:t>
      </w:r>
      <w:hyperlink r:id="rId6" w:history="1">
        <w:r w:rsidR="008B17DD" w:rsidRPr="0058204C">
          <w:rPr>
            <w:rStyle w:val="Hyperlink"/>
            <w:b/>
          </w:rPr>
          <w:t>epsavealife.org</w:t>
        </w:r>
      </w:hyperlink>
      <w:r w:rsidR="008B17DD">
        <w:rPr>
          <w:b/>
        </w:rPr>
        <w:t xml:space="preserve">, </w:t>
      </w:r>
      <w:r w:rsidRPr="00E262BF">
        <w:rPr>
          <w:b/>
        </w:rPr>
        <w:t>the California Depart</w:t>
      </w:r>
      <w:r w:rsidR="008B17DD">
        <w:rPr>
          <w:b/>
        </w:rPr>
        <w:t xml:space="preserve">ment of Education at </w:t>
      </w:r>
      <w:hyperlink r:id="rId7" w:history="1">
        <w:r w:rsidR="008B17DD" w:rsidRPr="0058204C">
          <w:rPr>
            <w:rStyle w:val="Hyperlink"/>
            <w:b/>
          </w:rPr>
          <w:t>cde.ca.gov</w:t>
        </w:r>
      </w:hyperlink>
      <w:r w:rsidR="0017442C">
        <w:rPr>
          <w:b/>
        </w:rPr>
        <w:t xml:space="preserve">, </w:t>
      </w:r>
      <w:r w:rsidR="008B17DD">
        <w:rPr>
          <w:b/>
        </w:rPr>
        <w:t xml:space="preserve">the California Interscholastic Federation (CIF) </w:t>
      </w:r>
      <w:hyperlink r:id="rId8" w:history="1">
        <w:r w:rsidR="008B17DD" w:rsidRPr="0058204C">
          <w:rPr>
            <w:rStyle w:val="Hyperlink"/>
            <w:b/>
          </w:rPr>
          <w:t>cifstate.org</w:t>
        </w:r>
      </w:hyperlink>
      <w:r w:rsidR="008B17DD">
        <w:rPr>
          <w:b/>
        </w:rPr>
        <w:t xml:space="preserve"> or your regional CIF section website.</w:t>
      </w:r>
    </w:p>
    <w:sectPr w:rsidR="005E60C3" w:rsidRPr="00E262BF" w:rsidSect="002367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451EC"/>
    <w:multiLevelType w:val="hybridMultilevel"/>
    <w:tmpl w:val="3410B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32817"/>
    <w:multiLevelType w:val="hybridMultilevel"/>
    <w:tmpl w:val="27F44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A3"/>
    <w:rsid w:val="00034B5D"/>
    <w:rsid w:val="0017442C"/>
    <w:rsid w:val="00227B59"/>
    <w:rsid w:val="0023673F"/>
    <w:rsid w:val="002B1370"/>
    <w:rsid w:val="0032784B"/>
    <w:rsid w:val="003A7BD4"/>
    <w:rsid w:val="003B40CE"/>
    <w:rsid w:val="003C159C"/>
    <w:rsid w:val="003C4CDD"/>
    <w:rsid w:val="003E2377"/>
    <w:rsid w:val="003F66B6"/>
    <w:rsid w:val="00417E58"/>
    <w:rsid w:val="0042577B"/>
    <w:rsid w:val="0042714D"/>
    <w:rsid w:val="004B2E11"/>
    <w:rsid w:val="0058204C"/>
    <w:rsid w:val="00620EA3"/>
    <w:rsid w:val="006518E6"/>
    <w:rsid w:val="006C7727"/>
    <w:rsid w:val="007C15C3"/>
    <w:rsid w:val="00821760"/>
    <w:rsid w:val="008B17DD"/>
    <w:rsid w:val="00AF1456"/>
    <w:rsid w:val="00B9003C"/>
    <w:rsid w:val="00BE5A27"/>
    <w:rsid w:val="00CA14A7"/>
    <w:rsid w:val="00DF6B0F"/>
    <w:rsid w:val="00E262BF"/>
    <w:rsid w:val="00F914DC"/>
    <w:rsid w:val="00FB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F10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20EA3"/>
    <w:rPr>
      <w:rFonts w:ascii="Times" w:hAnsi="Times" w:cs="Times New Roman"/>
      <w:color w:val="CE1C00"/>
      <w:sz w:val="27"/>
      <w:szCs w:val="27"/>
    </w:rPr>
  </w:style>
  <w:style w:type="paragraph" w:customStyle="1" w:styleId="p2">
    <w:name w:val="p2"/>
    <w:basedOn w:val="Normal"/>
    <w:rsid w:val="00620EA3"/>
    <w:rPr>
      <w:rFonts w:ascii="Times" w:hAnsi="Times" w:cs="Times New Roman"/>
      <w:sz w:val="26"/>
      <w:szCs w:val="26"/>
    </w:rPr>
  </w:style>
  <w:style w:type="paragraph" w:customStyle="1" w:styleId="p3">
    <w:name w:val="p3"/>
    <w:basedOn w:val="Normal"/>
    <w:rsid w:val="00620EA3"/>
    <w:rPr>
      <w:rFonts w:ascii="Helvetica" w:hAnsi="Helvetica" w:cs="Times New Roman"/>
      <w:sz w:val="26"/>
      <w:szCs w:val="26"/>
    </w:rPr>
  </w:style>
  <w:style w:type="paragraph" w:customStyle="1" w:styleId="p4">
    <w:name w:val="p4"/>
    <w:basedOn w:val="Normal"/>
    <w:rsid w:val="00620EA3"/>
    <w:rPr>
      <w:rFonts w:ascii="Times" w:hAnsi="Times" w:cs="Times New Roman"/>
      <w:sz w:val="15"/>
      <w:szCs w:val="15"/>
    </w:rPr>
  </w:style>
  <w:style w:type="paragraph" w:customStyle="1" w:styleId="p5">
    <w:name w:val="p5"/>
    <w:basedOn w:val="Normal"/>
    <w:rsid w:val="00620EA3"/>
    <w:rPr>
      <w:rFonts w:ascii="Helvetica" w:hAnsi="Helvetica" w:cs="Times New Roman"/>
      <w:sz w:val="15"/>
      <w:szCs w:val="15"/>
    </w:rPr>
  </w:style>
  <w:style w:type="paragraph" w:customStyle="1" w:styleId="p6">
    <w:name w:val="p6"/>
    <w:basedOn w:val="Normal"/>
    <w:rsid w:val="00620EA3"/>
    <w:rPr>
      <w:rFonts w:ascii="Times" w:hAnsi="Times" w:cs="Times New Roman"/>
      <w:color w:val="CE1C00"/>
      <w:sz w:val="42"/>
      <w:szCs w:val="42"/>
    </w:rPr>
  </w:style>
  <w:style w:type="paragraph" w:customStyle="1" w:styleId="p7">
    <w:name w:val="p7"/>
    <w:basedOn w:val="Normal"/>
    <w:rsid w:val="00620EA3"/>
    <w:rPr>
      <w:rFonts w:ascii="Times" w:hAnsi="Times" w:cs="Times New Roman"/>
      <w:sz w:val="11"/>
      <w:szCs w:val="11"/>
    </w:rPr>
  </w:style>
  <w:style w:type="paragraph" w:customStyle="1" w:styleId="p8">
    <w:name w:val="p8"/>
    <w:basedOn w:val="Normal"/>
    <w:rsid w:val="00620EA3"/>
    <w:rPr>
      <w:rFonts w:ascii="Times" w:hAnsi="Times" w:cs="Times New Roman"/>
      <w:color w:val="FFFFFF"/>
      <w:sz w:val="27"/>
      <w:szCs w:val="27"/>
    </w:rPr>
  </w:style>
  <w:style w:type="paragraph" w:customStyle="1" w:styleId="p9">
    <w:name w:val="p9"/>
    <w:basedOn w:val="Normal"/>
    <w:rsid w:val="00620EA3"/>
    <w:rPr>
      <w:rFonts w:ascii="Helvetica" w:hAnsi="Helvetica" w:cs="Times New Roman"/>
      <w:color w:val="FFFFFF"/>
      <w:sz w:val="15"/>
      <w:szCs w:val="15"/>
    </w:rPr>
  </w:style>
  <w:style w:type="paragraph" w:customStyle="1" w:styleId="p10">
    <w:name w:val="p10"/>
    <w:basedOn w:val="Normal"/>
    <w:rsid w:val="00620EA3"/>
    <w:rPr>
      <w:rFonts w:ascii="Helvetica" w:hAnsi="Helvetica" w:cs="Times New Roman"/>
      <w:color w:val="E9221C"/>
      <w:sz w:val="34"/>
      <w:szCs w:val="34"/>
    </w:rPr>
  </w:style>
  <w:style w:type="paragraph" w:customStyle="1" w:styleId="p11">
    <w:name w:val="p11"/>
    <w:basedOn w:val="Normal"/>
    <w:rsid w:val="00620EA3"/>
    <w:rPr>
      <w:rFonts w:ascii="Times" w:hAnsi="Times" w:cs="Times New Roman"/>
      <w:color w:val="CE1C00"/>
      <w:sz w:val="50"/>
      <w:szCs w:val="50"/>
    </w:rPr>
  </w:style>
  <w:style w:type="paragraph" w:customStyle="1" w:styleId="p12">
    <w:name w:val="p12"/>
    <w:basedOn w:val="Normal"/>
    <w:rsid w:val="00620EA3"/>
    <w:rPr>
      <w:rFonts w:ascii="Times" w:hAnsi="Times" w:cs="Times New Roman"/>
      <w:color w:val="E88992"/>
      <w:sz w:val="32"/>
      <w:szCs w:val="32"/>
    </w:rPr>
  </w:style>
  <w:style w:type="paragraph" w:customStyle="1" w:styleId="p13">
    <w:name w:val="p13"/>
    <w:basedOn w:val="Normal"/>
    <w:rsid w:val="00620EA3"/>
    <w:rPr>
      <w:rFonts w:ascii="Times" w:hAnsi="Times" w:cs="Times New Roman"/>
      <w:color w:val="CE1C00"/>
      <w:sz w:val="26"/>
      <w:szCs w:val="26"/>
    </w:rPr>
  </w:style>
  <w:style w:type="paragraph" w:customStyle="1" w:styleId="p14">
    <w:name w:val="p14"/>
    <w:basedOn w:val="Normal"/>
    <w:rsid w:val="00620EA3"/>
    <w:rPr>
      <w:rFonts w:ascii="Times" w:hAnsi="Times" w:cs="Times New Roman"/>
      <w:color w:val="CE1C00"/>
      <w:sz w:val="20"/>
      <w:szCs w:val="20"/>
    </w:rPr>
  </w:style>
  <w:style w:type="paragraph" w:customStyle="1" w:styleId="p15">
    <w:name w:val="p15"/>
    <w:basedOn w:val="Normal"/>
    <w:rsid w:val="00620EA3"/>
    <w:rPr>
      <w:rFonts w:ascii="Times" w:hAnsi="Times" w:cs="Times New Roman"/>
      <w:sz w:val="101"/>
      <w:szCs w:val="101"/>
    </w:rPr>
  </w:style>
  <w:style w:type="paragraph" w:customStyle="1" w:styleId="p16">
    <w:name w:val="p16"/>
    <w:basedOn w:val="Normal"/>
    <w:rsid w:val="00620EA3"/>
    <w:rPr>
      <w:rFonts w:ascii="Times" w:hAnsi="Times" w:cs="Times New Roman"/>
      <w:color w:val="FFFFFF"/>
      <w:sz w:val="63"/>
      <w:szCs w:val="63"/>
    </w:rPr>
  </w:style>
  <w:style w:type="paragraph" w:customStyle="1" w:styleId="p17">
    <w:name w:val="p17"/>
    <w:basedOn w:val="Normal"/>
    <w:rsid w:val="00620EA3"/>
    <w:rPr>
      <w:rFonts w:ascii="Times" w:hAnsi="Times" w:cs="Times New Roman"/>
      <w:color w:val="FFFFFF"/>
      <w:sz w:val="18"/>
      <w:szCs w:val="18"/>
    </w:rPr>
  </w:style>
  <w:style w:type="paragraph" w:customStyle="1" w:styleId="p18">
    <w:name w:val="p18"/>
    <w:basedOn w:val="Normal"/>
    <w:rsid w:val="00620EA3"/>
    <w:rPr>
      <w:rFonts w:ascii="Helvetica" w:hAnsi="Helvetica" w:cs="Times New Roman"/>
      <w:sz w:val="11"/>
      <w:szCs w:val="11"/>
    </w:rPr>
  </w:style>
  <w:style w:type="paragraph" w:customStyle="1" w:styleId="p19">
    <w:name w:val="p19"/>
    <w:basedOn w:val="Normal"/>
    <w:rsid w:val="00620EA3"/>
    <w:rPr>
      <w:rFonts w:ascii="Times" w:hAnsi="Times" w:cs="Times New Roman"/>
      <w:color w:val="CE1C00"/>
      <w:sz w:val="15"/>
      <w:szCs w:val="15"/>
    </w:rPr>
  </w:style>
  <w:style w:type="character" w:customStyle="1" w:styleId="s1">
    <w:name w:val="s1"/>
    <w:basedOn w:val="DefaultParagraphFont"/>
    <w:rsid w:val="00620EA3"/>
    <w:rPr>
      <w:rFonts w:ascii="Times" w:hAnsi="Times" w:hint="default"/>
      <w:sz w:val="17"/>
      <w:szCs w:val="17"/>
    </w:rPr>
  </w:style>
  <w:style w:type="character" w:customStyle="1" w:styleId="s2">
    <w:name w:val="s2"/>
    <w:basedOn w:val="DefaultParagraphFont"/>
    <w:rsid w:val="00620EA3"/>
    <w:rPr>
      <w:rFonts w:ascii="Times" w:hAnsi="Times" w:hint="default"/>
      <w:color w:val="CE1C00"/>
      <w:sz w:val="15"/>
      <w:szCs w:val="15"/>
    </w:rPr>
  </w:style>
  <w:style w:type="character" w:customStyle="1" w:styleId="apple-converted-space">
    <w:name w:val="apple-converted-space"/>
    <w:basedOn w:val="DefaultParagraphFont"/>
    <w:rsid w:val="00620EA3"/>
  </w:style>
  <w:style w:type="character" w:styleId="Hyperlink">
    <w:name w:val="Hyperlink"/>
    <w:basedOn w:val="DefaultParagraphFont"/>
    <w:uiPriority w:val="99"/>
    <w:unhideWhenUsed/>
    <w:rsid w:val="00582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3764">
      <w:bodyDiv w:val="1"/>
      <w:marLeft w:val="0"/>
      <w:marRight w:val="0"/>
      <w:marTop w:val="0"/>
      <w:marBottom w:val="0"/>
      <w:divBdr>
        <w:top w:val="none" w:sz="0" w:space="0" w:color="auto"/>
        <w:left w:val="none" w:sz="0" w:space="0" w:color="auto"/>
        <w:bottom w:val="none" w:sz="0" w:space="0" w:color="auto"/>
        <w:right w:val="none" w:sz="0" w:space="0" w:color="auto"/>
      </w:divBdr>
    </w:div>
    <w:div w:id="694161418">
      <w:bodyDiv w:val="1"/>
      <w:marLeft w:val="0"/>
      <w:marRight w:val="0"/>
      <w:marTop w:val="0"/>
      <w:marBottom w:val="0"/>
      <w:divBdr>
        <w:top w:val="none" w:sz="0" w:space="0" w:color="auto"/>
        <w:left w:val="none" w:sz="0" w:space="0" w:color="auto"/>
        <w:bottom w:val="none" w:sz="0" w:space="0" w:color="auto"/>
        <w:right w:val="none" w:sz="0" w:space="0" w:color="auto"/>
      </w:divBdr>
    </w:div>
    <w:div w:id="1217818136">
      <w:bodyDiv w:val="1"/>
      <w:marLeft w:val="0"/>
      <w:marRight w:val="0"/>
      <w:marTop w:val="0"/>
      <w:marBottom w:val="0"/>
      <w:divBdr>
        <w:top w:val="none" w:sz="0" w:space="0" w:color="auto"/>
        <w:left w:val="none" w:sz="0" w:space="0" w:color="auto"/>
        <w:bottom w:val="none" w:sz="0" w:space="0" w:color="auto"/>
        <w:right w:val="none" w:sz="0" w:space="0" w:color="auto"/>
      </w:divBdr>
    </w:div>
    <w:div w:id="1656645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psavealife.org/" TargetMode="External"/><Relationship Id="rId7" Type="http://schemas.openxmlformats.org/officeDocument/2006/relationships/hyperlink" Target="https://www.cde.ca.gov/ls/he/hn/" TargetMode="External"/><Relationship Id="rId8" Type="http://schemas.openxmlformats.org/officeDocument/2006/relationships/hyperlink" Target="http://cifstate.org/sports-medicine/sca/inde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1097</Words>
  <Characters>6259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leggmaureen@gmail.com</dc:creator>
  <cp:keywords/>
  <dc:description/>
  <cp:lastModifiedBy>leggmaureen@gmail.com</cp:lastModifiedBy>
  <cp:revision>6</cp:revision>
  <dcterms:created xsi:type="dcterms:W3CDTF">2017-10-28T01:21:00Z</dcterms:created>
  <dcterms:modified xsi:type="dcterms:W3CDTF">2017-10-30T14:54:00Z</dcterms:modified>
</cp:coreProperties>
</file>